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D4" w:rsidRPr="00CB053B" w:rsidRDefault="005858F4" w:rsidP="005858F4">
      <w:pPr>
        <w:jc w:val="center"/>
        <w:rPr>
          <w:b/>
          <w:sz w:val="28"/>
          <w:szCs w:val="28"/>
        </w:rPr>
      </w:pPr>
      <w:r w:rsidRPr="00CB053B">
        <w:rPr>
          <w:b/>
          <w:sz w:val="28"/>
          <w:szCs w:val="28"/>
        </w:rPr>
        <w:t>Лимиты бюджетных обязательств на 2017 финансовый год и на плановый период 2018 и 2019 годов</w:t>
      </w:r>
    </w:p>
    <w:p w:rsidR="005858F4" w:rsidRDefault="005858F4" w:rsidP="005858F4">
      <w:pPr>
        <w:rPr>
          <w:sz w:val="28"/>
          <w:szCs w:val="28"/>
        </w:rPr>
      </w:pPr>
      <w:r>
        <w:rPr>
          <w:sz w:val="28"/>
          <w:szCs w:val="28"/>
        </w:rPr>
        <w:t>Главный распорядитель бюджетных средств: Счетная палата Республики Бурятия</w:t>
      </w:r>
    </w:p>
    <w:p w:rsidR="006569DB" w:rsidRDefault="006569DB" w:rsidP="00656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>
        <w:rPr>
          <w:rFonts w:ascii="Calibri" w:hAnsi="Calibri" w:cs="Calibri"/>
          <w:sz w:val="28"/>
          <w:szCs w:val="28"/>
        </w:rPr>
        <w:t>Закон Республики Бурятия от 21.12.2016 N 2212-V (ред. от 08.12.2017) "О республиканском бюджете на 2017 год и на плановый период 2018 и 2019 годов"</w:t>
      </w:r>
    </w:p>
    <w:p w:rsidR="00887DE4" w:rsidRDefault="00887DE4" w:rsidP="00887DE4">
      <w:pPr>
        <w:jc w:val="right"/>
        <w:rPr>
          <w:sz w:val="28"/>
          <w:szCs w:val="28"/>
        </w:rPr>
      </w:pPr>
      <w:r>
        <w:rPr>
          <w:sz w:val="28"/>
          <w:szCs w:val="28"/>
        </w:rPr>
        <w:t>Тысяч рублей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276"/>
        <w:gridCol w:w="1559"/>
        <w:gridCol w:w="2268"/>
        <w:gridCol w:w="1417"/>
        <w:gridCol w:w="2268"/>
        <w:gridCol w:w="2410"/>
        <w:gridCol w:w="1985"/>
      </w:tblGrid>
      <w:tr w:rsidR="00887DE4" w:rsidTr="006569DB">
        <w:tc>
          <w:tcPr>
            <w:tcW w:w="8046" w:type="dxa"/>
            <w:gridSpan w:val="5"/>
          </w:tcPr>
          <w:p w:rsidR="00887DE4" w:rsidRDefault="00887DE4" w:rsidP="0058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Бюджетная классификация</w:t>
            </w:r>
          </w:p>
        </w:tc>
        <w:tc>
          <w:tcPr>
            <w:tcW w:w="6663" w:type="dxa"/>
            <w:gridSpan w:val="3"/>
          </w:tcPr>
          <w:p w:rsidR="00887DE4" w:rsidRDefault="00887DE4" w:rsidP="0088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Лимиты</w:t>
            </w:r>
          </w:p>
        </w:tc>
      </w:tr>
      <w:tr w:rsidR="00887DE4" w:rsidTr="006569DB">
        <w:tc>
          <w:tcPr>
            <w:tcW w:w="8046" w:type="dxa"/>
            <w:gridSpan w:val="5"/>
          </w:tcPr>
          <w:p w:rsidR="00887DE4" w:rsidRDefault="00887DE4" w:rsidP="0088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268" w:type="dxa"/>
            <w:vMerge w:val="restart"/>
          </w:tcPr>
          <w:p w:rsidR="006569DB" w:rsidRDefault="006569DB" w:rsidP="006569DB">
            <w:pPr>
              <w:jc w:val="center"/>
              <w:rPr>
                <w:sz w:val="28"/>
                <w:szCs w:val="28"/>
              </w:rPr>
            </w:pPr>
          </w:p>
          <w:p w:rsidR="006569DB" w:rsidRDefault="006569DB" w:rsidP="006569DB">
            <w:pPr>
              <w:jc w:val="center"/>
              <w:rPr>
                <w:sz w:val="28"/>
                <w:szCs w:val="28"/>
              </w:rPr>
            </w:pPr>
          </w:p>
          <w:p w:rsidR="00887DE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410" w:type="dxa"/>
            <w:vMerge w:val="restart"/>
          </w:tcPr>
          <w:p w:rsidR="006569DB" w:rsidRDefault="006569DB" w:rsidP="006569DB">
            <w:pPr>
              <w:jc w:val="center"/>
              <w:rPr>
                <w:sz w:val="28"/>
                <w:szCs w:val="28"/>
              </w:rPr>
            </w:pPr>
          </w:p>
          <w:p w:rsidR="006569DB" w:rsidRDefault="006569DB" w:rsidP="006569DB">
            <w:pPr>
              <w:jc w:val="center"/>
              <w:rPr>
                <w:sz w:val="28"/>
                <w:szCs w:val="28"/>
              </w:rPr>
            </w:pPr>
          </w:p>
          <w:p w:rsidR="00887DE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85" w:type="dxa"/>
            <w:vMerge w:val="restart"/>
          </w:tcPr>
          <w:p w:rsidR="006569DB" w:rsidRDefault="006569DB" w:rsidP="006569DB">
            <w:pPr>
              <w:jc w:val="center"/>
              <w:rPr>
                <w:sz w:val="28"/>
                <w:szCs w:val="28"/>
              </w:rPr>
            </w:pPr>
          </w:p>
          <w:p w:rsidR="006569DB" w:rsidRDefault="006569DB" w:rsidP="006569DB">
            <w:pPr>
              <w:jc w:val="center"/>
              <w:rPr>
                <w:sz w:val="28"/>
                <w:szCs w:val="28"/>
              </w:rPr>
            </w:pPr>
          </w:p>
          <w:p w:rsidR="00887DE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6569DB" w:rsidTr="006569DB">
        <w:tc>
          <w:tcPr>
            <w:tcW w:w="1526" w:type="dxa"/>
          </w:tcPr>
          <w:p w:rsidR="00887DE4" w:rsidRDefault="00887DE4" w:rsidP="00BB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</w:t>
            </w:r>
            <w:r w:rsidR="00BB5A86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распорядител</w:t>
            </w:r>
            <w:r w:rsidR="00BB5A86">
              <w:rPr>
                <w:sz w:val="28"/>
                <w:szCs w:val="28"/>
              </w:rPr>
              <w:t>ь</w:t>
            </w:r>
          </w:p>
        </w:tc>
        <w:tc>
          <w:tcPr>
            <w:tcW w:w="1276" w:type="dxa"/>
          </w:tcPr>
          <w:p w:rsidR="00887DE4" w:rsidRDefault="00887DE4" w:rsidP="0088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559" w:type="dxa"/>
          </w:tcPr>
          <w:p w:rsidR="00887DE4" w:rsidRDefault="00887DE4" w:rsidP="0088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2268" w:type="dxa"/>
          </w:tcPr>
          <w:p w:rsidR="00887DE4" w:rsidRDefault="00887DE4" w:rsidP="0088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417" w:type="dxa"/>
          </w:tcPr>
          <w:p w:rsidR="00887DE4" w:rsidRDefault="00887DE4" w:rsidP="0088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расхода</w:t>
            </w:r>
          </w:p>
        </w:tc>
        <w:tc>
          <w:tcPr>
            <w:tcW w:w="2268" w:type="dxa"/>
            <w:vMerge/>
          </w:tcPr>
          <w:p w:rsidR="00887DE4" w:rsidRDefault="00887DE4" w:rsidP="005858F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87DE4" w:rsidRDefault="00887DE4" w:rsidP="005858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87DE4" w:rsidRDefault="00887DE4" w:rsidP="005858F4">
            <w:pPr>
              <w:rPr>
                <w:sz w:val="28"/>
                <w:szCs w:val="28"/>
              </w:rPr>
            </w:pPr>
          </w:p>
        </w:tc>
      </w:tr>
      <w:tr w:rsidR="006569DB" w:rsidTr="006569DB">
        <w:tc>
          <w:tcPr>
            <w:tcW w:w="1526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8300091010</w:t>
            </w:r>
          </w:p>
        </w:tc>
        <w:tc>
          <w:tcPr>
            <w:tcW w:w="1417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</w:tcPr>
          <w:p w:rsidR="005858F4" w:rsidRDefault="00CB053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24 298,7</w:t>
            </w:r>
          </w:p>
        </w:tc>
        <w:tc>
          <w:tcPr>
            <w:tcW w:w="2410" w:type="dxa"/>
          </w:tcPr>
          <w:p w:rsidR="005858F4" w:rsidRDefault="00CB053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21 238,4</w:t>
            </w:r>
          </w:p>
        </w:tc>
        <w:tc>
          <w:tcPr>
            <w:tcW w:w="1985" w:type="dxa"/>
          </w:tcPr>
          <w:p w:rsidR="005858F4" w:rsidRDefault="00CB053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21 238,4</w:t>
            </w:r>
          </w:p>
        </w:tc>
      </w:tr>
      <w:tr w:rsidR="006569DB" w:rsidTr="006569DB">
        <w:tc>
          <w:tcPr>
            <w:tcW w:w="1526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5858F4" w:rsidRDefault="006569D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8300091010</w:t>
            </w:r>
          </w:p>
        </w:tc>
        <w:tc>
          <w:tcPr>
            <w:tcW w:w="1417" w:type="dxa"/>
          </w:tcPr>
          <w:p w:rsidR="005858F4" w:rsidRDefault="006569D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268" w:type="dxa"/>
          </w:tcPr>
          <w:p w:rsidR="005858F4" w:rsidRDefault="00CB053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605,5</w:t>
            </w:r>
          </w:p>
        </w:tc>
        <w:tc>
          <w:tcPr>
            <w:tcW w:w="2410" w:type="dxa"/>
          </w:tcPr>
          <w:p w:rsidR="005858F4" w:rsidRDefault="00CB053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544,9</w:t>
            </w:r>
          </w:p>
        </w:tc>
        <w:tc>
          <w:tcPr>
            <w:tcW w:w="1985" w:type="dxa"/>
          </w:tcPr>
          <w:p w:rsidR="005858F4" w:rsidRDefault="00CB053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544,9</w:t>
            </w:r>
          </w:p>
        </w:tc>
      </w:tr>
      <w:tr w:rsidR="006569DB" w:rsidTr="006569DB">
        <w:tc>
          <w:tcPr>
            <w:tcW w:w="1526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5858F4" w:rsidRDefault="006569D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8300091010</w:t>
            </w:r>
          </w:p>
        </w:tc>
        <w:tc>
          <w:tcPr>
            <w:tcW w:w="1417" w:type="dxa"/>
          </w:tcPr>
          <w:p w:rsidR="005858F4" w:rsidRDefault="006569D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</w:tcPr>
          <w:p w:rsidR="005858F4" w:rsidRDefault="00CB053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7 338,3</w:t>
            </w:r>
          </w:p>
        </w:tc>
        <w:tc>
          <w:tcPr>
            <w:tcW w:w="2410" w:type="dxa"/>
          </w:tcPr>
          <w:p w:rsidR="005858F4" w:rsidRDefault="00CB053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6 414,0</w:t>
            </w:r>
          </w:p>
        </w:tc>
        <w:tc>
          <w:tcPr>
            <w:tcW w:w="1985" w:type="dxa"/>
          </w:tcPr>
          <w:p w:rsidR="005858F4" w:rsidRDefault="00CB053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6 414,0</w:t>
            </w:r>
          </w:p>
        </w:tc>
      </w:tr>
      <w:tr w:rsidR="006569DB" w:rsidTr="006569DB">
        <w:tc>
          <w:tcPr>
            <w:tcW w:w="1526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5858F4" w:rsidRDefault="006569D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8300091010</w:t>
            </w:r>
          </w:p>
        </w:tc>
        <w:tc>
          <w:tcPr>
            <w:tcW w:w="1417" w:type="dxa"/>
          </w:tcPr>
          <w:p w:rsidR="005858F4" w:rsidRDefault="006569D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268" w:type="dxa"/>
          </w:tcPr>
          <w:p w:rsidR="005858F4" w:rsidRDefault="00CB053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1 294,0</w:t>
            </w:r>
          </w:p>
        </w:tc>
        <w:tc>
          <w:tcPr>
            <w:tcW w:w="2410" w:type="dxa"/>
          </w:tcPr>
          <w:p w:rsidR="005858F4" w:rsidRDefault="00CB053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1 164,6</w:t>
            </w:r>
          </w:p>
        </w:tc>
        <w:tc>
          <w:tcPr>
            <w:tcW w:w="1985" w:type="dxa"/>
          </w:tcPr>
          <w:p w:rsidR="005858F4" w:rsidRDefault="00CB053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1 164,6</w:t>
            </w:r>
          </w:p>
        </w:tc>
      </w:tr>
      <w:tr w:rsidR="006569DB" w:rsidTr="006569DB">
        <w:tc>
          <w:tcPr>
            <w:tcW w:w="1526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5858F4" w:rsidRDefault="00887DE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5858F4" w:rsidRDefault="006569D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8300091010</w:t>
            </w:r>
          </w:p>
        </w:tc>
        <w:tc>
          <w:tcPr>
            <w:tcW w:w="1417" w:type="dxa"/>
          </w:tcPr>
          <w:p w:rsidR="005858F4" w:rsidRDefault="006569D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</w:tcPr>
          <w:p w:rsidR="005858F4" w:rsidRDefault="00CB053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4 105,7</w:t>
            </w:r>
          </w:p>
        </w:tc>
        <w:tc>
          <w:tcPr>
            <w:tcW w:w="2410" w:type="dxa"/>
          </w:tcPr>
          <w:p w:rsidR="005858F4" w:rsidRDefault="00CB053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3 695,1</w:t>
            </w:r>
          </w:p>
        </w:tc>
        <w:tc>
          <w:tcPr>
            <w:tcW w:w="1985" w:type="dxa"/>
          </w:tcPr>
          <w:p w:rsidR="005858F4" w:rsidRDefault="00CB053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3 695,1</w:t>
            </w:r>
          </w:p>
        </w:tc>
      </w:tr>
      <w:tr w:rsidR="006569DB" w:rsidTr="006569DB">
        <w:tc>
          <w:tcPr>
            <w:tcW w:w="1526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8300091010</w:t>
            </w:r>
          </w:p>
        </w:tc>
        <w:tc>
          <w:tcPr>
            <w:tcW w:w="1417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2268" w:type="dxa"/>
          </w:tcPr>
          <w:p w:rsidR="006569DB" w:rsidRDefault="00CB053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2410" w:type="dxa"/>
          </w:tcPr>
          <w:p w:rsidR="006569DB" w:rsidRDefault="00CB053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  <w:tc>
          <w:tcPr>
            <w:tcW w:w="1985" w:type="dxa"/>
          </w:tcPr>
          <w:p w:rsidR="006569DB" w:rsidRDefault="00CB053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6569DB" w:rsidTr="006569DB">
        <w:tc>
          <w:tcPr>
            <w:tcW w:w="1526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8300091010</w:t>
            </w:r>
          </w:p>
        </w:tc>
        <w:tc>
          <w:tcPr>
            <w:tcW w:w="1417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2268" w:type="dxa"/>
          </w:tcPr>
          <w:p w:rsidR="006569DB" w:rsidRDefault="00CB053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  <w:tc>
          <w:tcPr>
            <w:tcW w:w="2410" w:type="dxa"/>
          </w:tcPr>
          <w:p w:rsidR="006569DB" w:rsidRDefault="00CB053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  <w:tc>
          <w:tcPr>
            <w:tcW w:w="1985" w:type="dxa"/>
          </w:tcPr>
          <w:p w:rsidR="006569DB" w:rsidRDefault="00CB053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</w:tr>
      <w:tr w:rsidR="006569DB" w:rsidTr="006569DB">
        <w:tc>
          <w:tcPr>
            <w:tcW w:w="1526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6569DB" w:rsidRDefault="006569D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</w:tcPr>
          <w:p w:rsidR="006569DB" w:rsidRDefault="00CB053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4 540,9</w:t>
            </w:r>
          </w:p>
        </w:tc>
        <w:tc>
          <w:tcPr>
            <w:tcW w:w="2410" w:type="dxa"/>
          </w:tcPr>
          <w:p w:rsidR="006569DB" w:rsidRDefault="00CB053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3 654,1</w:t>
            </w:r>
          </w:p>
        </w:tc>
        <w:tc>
          <w:tcPr>
            <w:tcW w:w="1985" w:type="dxa"/>
          </w:tcPr>
          <w:p w:rsidR="006569DB" w:rsidRDefault="00CB053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3 654,1</w:t>
            </w:r>
          </w:p>
        </w:tc>
      </w:tr>
      <w:tr w:rsidR="006569DB" w:rsidTr="006569DB">
        <w:tc>
          <w:tcPr>
            <w:tcW w:w="1526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6569DB" w:rsidRDefault="006569D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</w:tcPr>
          <w:p w:rsidR="006569DB" w:rsidRDefault="00CB053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1 371,3</w:t>
            </w:r>
          </w:p>
        </w:tc>
        <w:tc>
          <w:tcPr>
            <w:tcW w:w="2410" w:type="dxa"/>
          </w:tcPr>
          <w:p w:rsidR="006569DB" w:rsidRDefault="00CB053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1 103,5</w:t>
            </w:r>
          </w:p>
        </w:tc>
        <w:tc>
          <w:tcPr>
            <w:tcW w:w="1985" w:type="dxa"/>
          </w:tcPr>
          <w:p w:rsidR="006569DB" w:rsidRDefault="00CB053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1 103,5</w:t>
            </w:r>
          </w:p>
        </w:tc>
      </w:tr>
      <w:tr w:rsidR="006569DB" w:rsidTr="00580E5C">
        <w:tc>
          <w:tcPr>
            <w:tcW w:w="8046" w:type="dxa"/>
            <w:gridSpan w:val="5"/>
          </w:tcPr>
          <w:p w:rsidR="006569DB" w:rsidRDefault="006569DB" w:rsidP="00663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6569DB" w:rsidRDefault="00CB053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43 955,4</w:t>
            </w:r>
          </w:p>
        </w:tc>
        <w:tc>
          <w:tcPr>
            <w:tcW w:w="2410" w:type="dxa"/>
          </w:tcPr>
          <w:p w:rsidR="006569DB" w:rsidRDefault="00CB053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38 175,6</w:t>
            </w:r>
          </w:p>
        </w:tc>
        <w:tc>
          <w:tcPr>
            <w:tcW w:w="1985" w:type="dxa"/>
          </w:tcPr>
          <w:p w:rsidR="006569DB" w:rsidRDefault="00CB053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38 175,6</w:t>
            </w:r>
          </w:p>
        </w:tc>
      </w:tr>
    </w:tbl>
    <w:p w:rsidR="005858F4" w:rsidRPr="005858F4" w:rsidRDefault="005858F4" w:rsidP="005858F4">
      <w:pPr>
        <w:rPr>
          <w:sz w:val="28"/>
          <w:szCs w:val="28"/>
        </w:rPr>
      </w:pPr>
    </w:p>
    <w:sectPr w:rsidR="005858F4" w:rsidRPr="005858F4" w:rsidSect="00887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8F4"/>
    <w:rsid w:val="00166627"/>
    <w:rsid w:val="005858F4"/>
    <w:rsid w:val="006569DB"/>
    <w:rsid w:val="008836D4"/>
    <w:rsid w:val="00887DE4"/>
    <w:rsid w:val="00BB5A86"/>
    <w:rsid w:val="00CB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DorzgievaGM</dc:creator>
  <cp:lastModifiedBy>DorzgievaGM</cp:lastModifiedBy>
  <cp:revision>2</cp:revision>
  <dcterms:created xsi:type="dcterms:W3CDTF">2018-06-19T01:41:00Z</dcterms:created>
  <dcterms:modified xsi:type="dcterms:W3CDTF">2018-06-19T01:41:00Z</dcterms:modified>
</cp:coreProperties>
</file>