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DF" w:rsidRPr="00AC3E41" w:rsidRDefault="00BA5EDF" w:rsidP="004C3424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C3E41">
        <w:rPr>
          <w:rFonts w:ascii="Times New Roman" w:hAnsi="Times New Roman"/>
          <w:b/>
          <w:sz w:val="24"/>
          <w:szCs w:val="24"/>
        </w:rPr>
        <w:t>Информация о выполнении представления, направленного объекту проверки по результатам контрольного мероприятия «Проверка законности, эффективности и целесообразности использования иных межбюджетных трансфертов, выделенных бюджетам МО ГО «Город Улан-Удэ», МО «</w:t>
      </w:r>
      <w:proofErr w:type="spellStart"/>
      <w:r w:rsidRPr="00AC3E41">
        <w:rPr>
          <w:rFonts w:ascii="Times New Roman" w:hAnsi="Times New Roman"/>
          <w:b/>
          <w:sz w:val="24"/>
          <w:szCs w:val="24"/>
        </w:rPr>
        <w:t>Заиграевский</w:t>
      </w:r>
      <w:proofErr w:type="spellEnd"/>
      <w:r w:rsidRPr="00AC3E41">
        <w:rPr>
          <w:rFonts w:ascii="Times New Roman" w:hAnsi="Times New Roman"/>
          <w:b/>
          <w:sz w:val="24"/>
          <w:szCs w:val="24"/>
        </w:rPr>
        <w:t xml:space="preserve"> район» и МО «</w:t>
      </w:r>
      <w:proofErr w:type="spellStart"/>
      <w:r w:rsidRPr="00AC3E41">
        <w:rPr>
          <w:rFonts w:ascii="Times New Roman" w:hAnsi="Times New Roman"/>
          <w:b/>
          <w:sz w:val="24"/>
          <w:szCs w:val="24"/>
        </w:rPr>
        <w:t>Мухоршибирский</w:t>
      </w:r>
      <w:proofErr w:type="spellEnd"/>
      <w:r w:rsidRPr="00AC3E41">
        <w:rPr>
          <w:rFonts w:ascii="Times New Roman" w:hAnsi="Times New Roman"/>
          <w:b/>
          <w:sz w:val="24"/>
          <w:szCs w:val="24"/>
        </w:rPr>
        <w:t xml:space="preserve"> район» на ГРБС 843 по направлению «Массовый спорт» на 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в 2019</w:t>
      </w:r>
      <w:proofErr w:type="gramEnd"/>
      <w:r w:rsidRPr="00AC3E41">
        <w:rPr>
          <w:rFonts w:ascii="Times New Roman" w:hAnsi="Times New Roman"/>
          <w:b/>
          <w:sz w:val="24"/>
          <w:szCs w:val="24"/>
        </w:rPr>
        <w:t xml:space="preserve"> г. и истекшем </w:t>
      </w:r>
      <w:proofErr w:type="gramStart"/>
      <w:r w:rsidRPr="00AC3E41">
        <w:rPr>
          <w:rFonts w:ascii="Times New Roman" w:hAnsi="Times New Roman"/>
          <w:b/>
          <w:sz w:val="24"/>
          <w:szCs w:val="24"/>
        </w:rPr>
        <w:t>периоде</w:t>
      </w:r>
      <w:proofErr w:type="gramEnd"/>
      <w:r w:rsidRPr="00AC3E41">
        <w:rPr>
          <w:rFonts w:ascii="Times New Roman" w:hAnsi="Times New Roman"/>
          <w:b/>
          <w:sz w:val="24"/>
          <w:szCs w:val="24"/>
        </w:rPr>
        <w:t xml:space="preserve"> 2020 г.». </w:t>
      </w:r>
    </w:p>
    <w:tbl>
      <w:tblPr>
        <w:tblStyle w:val="a3"/>
        <w:tblW w:w="0" w:type="auto"/>
        <w:tblLook w:val="04A0"/>
      </w:tblPr>
      <w:tblGrid>
        <w:gridCol w:w="316"/>
        <w:gridCol w:w="6345"/>
        <w:gridCol w:w="5239"/>
        <w:gridCol w:w="1456"/>
        <w:gridCol w:w="1430"/>
      </w:tblGrid>
      <w:tr w:rsidR="008C5441" w:rsidRPr="009D7C1D" w:rsidTr="008C5441">
        <w:tc>
          <w:tcPr>
            <w:tcW w:w="316" w:type="dxa"/>
          </w:tcPr>
          <w:p w:rsidR="008C5441" w:rsidRPr="009D7C1D" w:rsidRDefault="008C5441" w:rsidP="00B4238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345" w:type="dxa"/>
            <w:vAlign w:val="center"/>
          </w:tcPr>
          <w:p w:rsidR="008C5441" w:rsidRPr="004C3424" w:rsidRDefault="008C5441" w:rsidP="00B4238C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8C5441" w:rsidRPr="004C3424" w:rsidRDefault="008C5441" w:rsidP="00B4238C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C3424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от  06.07.2020 № 19 Министерству спорта и молодежной политики Республики Бурятия</w:t>
            </w:r>
          </w:p>
        </w:tc>
        <w:tc>
          <w:tcPr>
            <w:tcW w:w="5239" w:type="dxa"/>
            <w:vAlign w:val="center"/>
          </w:tcPr>
          <w:p w:rsidR="008C5441" w:rsidRPr="004C3424" w:rsidRDefault="008C5441" w:rsidP="00B42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</w:p>
          <w:p w:rsidR="008C5441" w:rsidRPr="004C3424" w:rsidRDefault="008C5441" w:rsidP="00745F09">
            <w:pPr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45F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(письма № 72-04-02-13-И3209/20 от 30.07.2020, № </w:t>
            </w:r>
            <w:hyperlink r:id="rId7" w:history="1">
              <w:r w:rsidRPr="00745F09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72-03-01-09-И1270/21 </w:t>
              </w:r>
            </w:hyperlink>
            <w:r w:rsidRPr="00745F09">
              <w:rPr>
                <w:rFonts w:ascii="Times New Roman" w:hAnsi="Times New Roman" w:cs="Times New Roman"/>
                <w:bCs/>
                <w:sz w:val="20"/>
                <w:szCs w:val="20"/>
              </w:rPr>
              <w:t>от 30.03.2021, № 72-03-01-09-И4233/21 от 18.10.2021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№ 72-04-01-09-И4821/21 от 30.11.2021</w:t>
            </w:r>
            <w:r w:rsidRPr="00745F09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4C34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86" w:type="dxa"/>
            <w:gridSpan w:val="2"/>
            <w:vAlign w:val="center"/>
          </w:tcPr>
          <w:p w:rsidR="008C5441" w:rsidRPr="004C3424" w:rsidRDefault="008C5441" w:rsidP="00B423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424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BA5EDF" w:rsidRPr="009D7C1D" w:rsidTr="008C5441">
        <w:tc>
          <w:tcPr>
            <w:tcW w:w="316" w:type="dxa"/>
          </w:tcPr>
          <w:p w:rsidR="00BA5EDF" w:rsidRPr="009D7C1D" w:rsidRDefault="00BA5EDF" w:rsidP="00B4238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C3E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45" w:type="dxa"/>
          </w:tcPr>
          <w:p w:rsidR="00BA5EDF" w:rsidRPr="004C3424" w:rsidRDefault="00BA5EDF" w:rsidP="00BA5EDF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C3424">
              <w:rPr>
                <w:rFonts w:ascii="Times New Roman" w:hAnsi="Times New Roman"/>
                <w:bCs/>
                <w:sz w:val="24"/>
                <w:szCs w:val="24"/>
              </w:rPr>
              <w:t>Рассмотреть результаты проведенной проверки на Коллегии Министерства спорта и молодежной политики Республики Бурятия.</w:t>
            </w:r>
          </w:p>
        </w:tc>
        <w:tc>
          <w:tcPr>
            <w:tcW w:w="5239" w:type="dxa"/>
          </w:tcPr>
          <w:p w:rsidR="00183DDE" w:rsidRPr="004C3424" w:rsidRDefault="002E1B8A" w:rsidP="002E1B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424">
              <w:rPr>
                <w:rFonts w:ascii="Times New Roman" w:hAnsi="Times New Roman"/>
                <w:sz w:val="24"/>
                <w:szCs w:val="24"/>
              </w:rPr>
              <w:t xml:space="preserve">Министерство спорта и молодежной политики РБ сообщило, что Представление Счетной палаты РБ от 06.07.2020 № 19 было рассмотрено у Министра спорта и молодежной политики РБ с участием заместителей министра, начальников профильных отделов и специалиста по финансовому аудиту Министерства. </w:t>
            </w:r>
          </w:p>
          <w:p w:rsidR="00BA5EDF" w:rsidRPr="004C3424" w:rsidRDefault="006054A0" w:rsidP="006054A0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C3424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6977C7" w:rsidRPr="004C3424">
              <w:rPr>
                <w:rFonts w:ascii="Times New Roman" w:hAnsi="Times New Roman"/>
                <w:sz w:val="24"/>
                <w:szCs w:val="24"/>
              </w:rPr>
              <w:t xml:space="preserve"> результаты проверки рассмотрены на Коллегии Министерства </w:t>
            </w:r>
            <w:r w:rsidRPr="004C3424">
              <w:rPr>
                <w:rFonts w:ascii="Times New Roman" w:hAnsi="Times New Roman"/>
                <w:sz w:val="24"/>
                <w:szCs w:val="24"/>
              </w:rPr>
              <w:t xml:space="preserve">30.09.2021 с участием членов Коллегии и представителей муниципальных образований Республики Бурятия. Постановлением коллегии от 30.09.2021 главам муниципальных образований РБ рекомендовано информацию </w:t>
            </w:r>
            <w:proofErr w:type="gramStart"/>
            <w:r w:rsidRPr="004C3424">
              <w:rPr>
                <w:rFonts w:ascii="Times New Roman" w:hAnsi="Times New Roman"/>
                <w:sz w:val="24"/>
                <w:szCs w:val="24"/>
              </w:rPr>
              <w:t>принять</w:t>
            </w:r>
            <w:proofErr w:type="gramEnd"/>
            <w:r w:rsidRPr="004C3424">
              <w:rPr>
                <w:rFonts w:ascii="Times New Roman" w:hAnsi="Times New Roman"/>
                <w:sz w:val="24"/>
                <w:szCs w:val="24"/>
              </w:rPr>
              <w:t xml:space="preserve"> к сведению. </w:t>
            </w:r>
          </w:p>
        </w:tc>
        <w:tc>
          <w:tcPr>
            <w:tcW w:w="1456" w:type="dxa"/>
          </w:tcPr>
          <w:p w:rsidR="00BA5EDF" w:rsidRPr="004C3424" w:rsidRDefault="00BA5EDF" w:rsidP="00B4238C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424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:rsidR="00BA5EDF" w:rsidRPr="004C3424" w:rsidRDefault="00BA5EDF" w:rsidP="00B42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BA5EDF" w:rsidRPr="004C3424" w:rsidRDefault="00BA5EDF" w:rsidP="00B4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424">
              <w:rPr>
                <w:rFonts w:ascii="Times New Roman" w:hAnsi="Times New Roman"/>
                <w:sz w:val="24"/>
                <w:szCs w:val="24"/>
              </w:rPr>
              <w:t>С</w:t>
            </w:r>
            <w:r w:rsidR="008C5441">
              <w:rPr>
                <w:rFonts w:ascii="Times New Roman" w:hAnsi="Times New Roman" w:cs="Times New Roman"/>
                <w:sz w:val="24"/>
                <w:szCs w:val="24"/>
              </w:rPr>
              <w:t>нято</w:t>
            </w:r>
            <w:r w:rsidRPr="004C3424">
              <w:rPr>
                <w:rFonts w:ascii="Times New Roman" w:hAnsi="Times New Roman" w:cs="Times New Roman"/>
                <w:sz w:val="24"/>
                <w:szCs w:val="24"/>
              </w:rPr>
              <w:t xml:space="preserve"> с контроля</w:t>
            </w:r>
          </w:p>
        </w:tc>
      </w:tr>
      <w:tr w:rsidR="0007651F" w:rsidRPr="009D7C1D" w:rsidTr="008C5441">
        <w:tc>
          <w:tcPr>
            <w:tcW w:w="316" w:type="dxa"/>
          </w:tcPr>
          <w:p w:rsidR="0007651F" w:rsidRPr="00AC3E41" w:rsidRDefault="0007651F" w:rsidP="00B42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45" w:type="dxa"/>
          </w:tcPr>
          <w:p w:rsidR="0007651F" w:rsidRPr="004C3424" w:rsidRDefault="0007651F" w:rsidP="00BA5E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424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Обеспечить проведение ведомственного контроля за использованием муниципальными образованиями в Республике Бурятия иных межбюджетных трансфертов из федерального бюджета и средств консолидированного бюджета Республики Бурятия на реализацию </w:t>
            </w:r>
            <w:proofErr w:type="gramStart"/>
            <w:r w:rsidRPr="004C3424">
              <w:rPr>
                <w:rFonts w:ascii="Times New Roman" w:hAnsi="Times New Roman"/>
                <w:bCs/>
                <w:sz w:val="24"/>
                <w:szCs w:val="24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4C3424">
              <w:rPr>
                <w:rFonts w:ascii="Times New Roman" w:hAnsi="Times New Roman"/>
                <w:bCs/>
                <w:sz w:val="24"/>
                <w:szCs w:val="24"/>
              </w:rPr>
              <w:t xml:space="preserve"> Федерации, входящих в состав Дальневосточного федерального округа.</w:t>
            </w:r>
          </w:p>
        </w:tc>
        <w:tc>
          <w:tcPr>
            <w:tcW w:w="5239" w:type="dxa"/>
          </w:tcPr>
          <w:p w:rsidR="00FC5AD6" w:rsidRDefault="00FC5AD6" w:rsidP="00B4238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Министерством в период с 21.11.2021 – 30.11.2021 гг. проведен ведомственный контроль использования муниципальными образованиями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Бичурский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Селенгинский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иных межбюджетных трансфертов </w:t>
            </w:r>
            <w:r w:rsidRPr="004C3424">
              <w:rPr>
                <w:rFonts w:ascii="Times New Roman" w:hAnsi="Times New Roman"/>
                <w:bCs/>
                <w:sz w:val="24"/>
                <w:szCs w:val="24"/>
              </w:rPr>
              <w:t xml:space="preserve">из федерального бюджета и средств консолидированного бюджета Республики Бурятия на реализацию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2019 году </w:t>
            </w:r>
            <w:r w:rsidRPr="004C3424">
              <w:rPr>
                <w:rFonts w:ascii="Times New Roman" w:hAnsi="Times New Roman"/>
                <w:bCs/>
                <w:sz w:val="24"/>
                <w:szCs w:val="24"/>
              </w:rPr>
              <w:t>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  <w:r w:rsidR="00CA3751">
              <w:rPr>
                <w:rFonts w:ascii="Times New Roman" w:hAnsi="Times New Roman"/>
                <w:bCs/>
                <w:sz w:val="24"/>
                <w:szCs w:val="24"/>
              </w:rPr>
              <w:t xml:space="preserve">, а </w:t>
            </w:r>
            <w:r w:rsidR="00CA375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именно «Приобретение комплекта оборудования для монтажа спортивной площадки</w:t>
            </w:r>
            <w:proofErr w:type="gramEnd"/>
            <w:r w:rsidR="00CA3751">
              <w:rPr>
                <w:rFonts w:ascii="Times New Roman" w:hAnsi="Times New Roman"/>
                <w:bCs/>
                <w:sz w:val="24"/>
                <w:szCs w:val="24"/>
              </w:rPr>
              <w:t xml:space="preserve"> 27*11,5 м «ГТО» с искусственным покрытием </w:t>
            </w:r>
            <w:proofErr w:type="gramStart"/>
            <w:r w:rsidR="00CA375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="00CA3751">
              <w:rPr>
                <w:rFonts w:ascii="Times New Roman" w:hAnsi="Times New Roman"/>
                <w:bCs/>
                <w:sz w:val="24"/>
                <w:szCs w:val="24"/>
              </w:rPr>
              <w:t xml:space="preserve"> у. </w:t>
            </w:r>
            <w:proofErr w:type="spellStart"/>
            <w:r w:rsidR="00CA3751">
              <w:rPr>
                <w:rFonts w:ascii="Times New Roman" w:hAnsi="Times New Roman"/>
                <w:bCs/>
                <w:sz w:val="24"/>
                <w:szCs w:val="24"/>
              </w:rPr>
              <w:t>Шибертуй</w:t>
            </w:r>
            <w:proofErr w:type="spellEnd"/>
            <w:r w:rsidR="00CA375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A3751">
              <w:rPr>
                <w:rFonts w:ascii="Times New Roman" w:hAnsi="Times New Roman"/>
                <w:bCs/>
                <w:sz w:val="24"/>
                <w:szCs w:val="24"/>
              </w:rPr>
              <w:t>Бичурского</w:t>
            </w:r>
            <w:proofErr w:type="spellEnd"/>
            <w:r w:rsidR="00CA375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CA3751">
              <w:rPr>
                <w:rFonts w:ascii="Times New Roman" w:hAnsi="Times New Roman"/>
                <w:bCs/>
                <w:sz w:val="24"/>
                <w:szCs w:val="24"/>
              </w:rPr>
              <w:t>района</w:t>
            </w:r>
            <w:proofErr w:type="gramEnd"/>
            <w:r w:rsidR="00CA3751">
              <w:rPr>
                <w:rFonts w:ascii="Times New Roman" w:hAnsi="Times New Roman"/>
                <w:bCs/>
                <w:sz w:val="24"/>
                <w:szCs w:val="24"/>
              </w:rPr>
              <w:t xml:space="preserve">», «Выполнение работ по капитальному ремонту многофункционального </w:t>
            </w:r>
            <w:proofErr w:type="spellStart"/>
            <w:r w:rsidR="00CA3751">
              <w:rPr>
                <w:rFonts w:ascii="Times New Roman" w:hAnsi="Times New Roman"/>
                <w:bCs/>
                <w:sz w:val="24"/>
                <w:szCs w:val="24"/>
              </w:rPr>
              <w:t>межпоселенческого</w:t>
            </w:r>
            <w:proofErr w:type="spellEnd"/>
            <w:r w:rsidR="00CA3751">
              <w:rPr>
                <w:rFonts w:ascii="Times New Roman" w:hAnsi="Times New Roman"/>
                <w:bCs/>
                <w:sz w:val="24"/>
                <w:szCs w:val="24"/>
              </w:rPr>
              <w:t xml:space="preserve"> Дома молодежи Селенги, г. Гусиноозерск»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FC5AD6" w:rsidRDefault="00FC5AD6" w:rsidP="00FC5AD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Контрольное мероприятие проводилось в форме камеральной проверки по месту нахождения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Минспорта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РБ на основании документации, предоставленной Администраци</w:t>
            </w:r>
            <w:r w:rsidR="00CA3751">
              <w:rPr>
                <w:rFonts w:ascii="Times New Roman" w:hAnsi="Times New Roman"/>
                <w:bCs/>
                <w:sz w:val="24"/>
                <w:szCs w:val="24"/>
              </w:rPr>
              <w:t>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Бичурский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район» и МО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Селенгинский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район» в электронном виде, с выездом на объект</w:t>
            </w:r>
            <w:r w:rsidR="00CA3751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приобретенного имущества</w:t>
            </w:r>
            <w:r w:rsidR="00CA3751">
              <w:rPr>
                <w:rFonts w:ascii="Times New Roman" w:hAnsi="Times New Roman"/>
                <w:bCs/>
                <w:sz w:val="24"/>
                <w:szCs w:val="24"/>
              </w:rPr>
              <w:t xml:space="preserve"> и капитального ремонта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Акты проверок представлены. </w:t>
            </w:r>
          </w:p>
          <w:p w:rsidR="00745F09" w:rsidRDefault="00133BBA" w:rsidP="00FC5A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Фактов нарушения условий соглашений о предоставлении ИМБТ и нецелевого использования бюджетных сре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дств в х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оде проведения контрольных мероприятий не установлено, однако выявлены замечания в части </w:t>
            </w:r>
            <w:r w:rsidR="008F0B69">
              <w:rPr>
                <w:rFonts w:ascii="Times New Roman" w:hAnsi="Times New Roman"/>
                <w:bCs/>
                <w:sz w:val="24"/>
                <w:szCs w:val="24"/>
              </w:rPr>
              <w:t xml:space="preserve">несоответствия техническому заданию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эксплуатации оборудования в МО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Бичурский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район». </w:t>
            </w:r>
            <w:r w:rsidR="00FC5AD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FC5A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5F0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133BBA" w:rsidRPr="004C3424" w:rsidRDefault="00133BBA" w:rsidP="00133BB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проведения контрольного мероприятия в адрес Администраций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Бичурский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и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Селенгинский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направлены рекомендательные письма с предложениями по устранению выявленных замечаний в ходе проведения контрольных мероприятий (письма от 30.11.2021 № 72-01-21-И4839/21, № 72-01-21-И4830/21).  </w:t>
            </w:r>
          </w:p>
        </w:tc>
        <w:tc>
          <w:tcPr>
            <w:tcW w:w="1456" w:type="dxa"/>
          </w:tcPr>
          <w:p w:rsidR="0007651F" w:rsidRPr="00C90DBF" w:rsidRDefault="0007651F" w:rsidP="00133BBA">
            <w:pPr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DBF">
              <w:rPr>
                <w:rFonts w:ascii="Times New Roman" w:hAnsi="Times New Roman"/>
                <w:sz w:val="24"/>
                <w:szCs w:val="24"/>
              </w:rPr>
              <w:lastRenderedPageBreak/>
              <w:t>Исполнено</w:t>
            </w:r>
          </w:p>
          <w:p w:rsidR="0007651F" w:rsidRPr="00C90DBF" w:rsidRDefault="0007651F" w:rsidP="00133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07651F" w:rsidRPr="00C90DBF" w:rsidRDefault="0007651F" w:rsidP="00133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BF">
              <w:rPr>
                <w:rFonts w:ascii="Times New Roman" w:hAnsi="Times New Roman"/>
                <w:sz w:val="24"/>
                <w:szCs w:val="24"/>
              </w:rPr>
              <w:t>С</w:t>
            </w:r>
            <w:r w:rsidR="008C5441">
              <w:rPr>
                <w:rFonts w:ascii="Times New Roman" w:hAnsi="Times New Roman" w:cs="Times New Roman"/>
                <w:sz w:val="24"/>
                <w:szCs w:val="24"/>
              </w:rPr>
              <w:t>нято</w:t>
            </w:r>
            <w:r w:rsidRPr="00C90DBF">
              <w:rPr>
                <w:rFonts w:ascii="Times New Roman" w:hAnsi="Times New Roman" w:cs="Times New Roman"/>
                <w:sz w:val="24"/>
                <w:szCs w:val="24"/>
              </w:rPr>
              <w:t xml:space="preserve"> с контроля</w:t>
            </w:r>
          </w:p>
        </w:tc>
      </w:tr>
    </w:tbl>
    <w:p w:rsidR="00BA5EDF" w:rsidRDefault="00BA5EDF" w:rsidP="00BA5EDF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9D7C1D" w:rsidRPr="00BA5EDF" w:rsidRDefault="009D7C1D" w:rsidP="00BA5EDF"/>
    <w:sectPr w:rsidR="009D7C1D" w:rsidRPr="00BA5EDF" w:rsidSect="00B4238C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0A2" w:rsidRDefault="000D40A2" w:rsidP="00BC14A3">
      <w:pPr>
        <w:spacing w:after="0" w:line="240" w:lineRule="auto"/>
      </w:pPr>
      <w:r>
        <w:separator/>
      </w:r>
    </w:p>
  </w:endnote>
  <w:endnote w:type="continuationSeparator" w:id="0">
    <w:p w:rsidR="000D40A2" w:rsidRDefault="000D40A2" w:rsidP="00BC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0094"/>
      <w:docPartObj>
        <w:docPartGallery w:val="Page Numbers (Bottom of Page)"/>
        <w:docPartUnique/>
      </w:docPartObj>
    </w:sdtPr>
    <w:sdtContent>
      <w:p w:rsidR="00133BBA" w:rsidRDefault="001F2D6B">
        <w:pPr>
          <w:pStyle w:val="a6"/>
          <w:jc w:val="right"/>
        </w:pPr>
        <w:fldSimple w:instr=" PAGE   \* MERGEFORMAT ">
          <w:r w:rsidR="008C5441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0A2" w:rsidRDefault="000D40A2" w:rsidP="00BC14A3">
      <w:pPr>
        <w:spacing w:after="0" w:line="240" w:lineRule="auto"/>
      </w:pPr>
      <w:r>
        <w:separator/>
      </w:r>
    </w:p>
  </w:footnote>
  <w:footnote w:type="continuationSeparator" w:id="0">
    <w:p w:rsidR="000D40A2" w:rsidRDefault="000D40A2" w:rsidP="00BC1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63926"/>
    <w:multiLevelType w:val="multilevel"/>
    <w:tmpl w:val="09FA353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b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875" w:hanging="13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75" w:hanging="1335"/>
      </w:pPr>
    </w:lvl>
    <w:lvl w:ilvl="3">
      <w:start w:val="1"/>
      <w:numFmt w:val="decimal"/>
      <w:isLgl/>
      <w:lvlText w:val="%1.%2.%3.%4."/>
      <w:lvlJc w:val="left"/>
      <w:pPr>
        <w:ind w:left="1875" w:hanging="1335"/>
      </w:pPr>
    </w:lvl>
    <w:lvl w:ilvl="4">
      <w:start w:val="1"/>
      <w:numFmt w:val="decimal"/>
      <w:isLgl/>
      <w:lvlText w:val="%1.%2.%3.%4.%5."/>
      <w:lvlJc w:val="left"/>
      <w:pPr>
        <w:ind w:left="1875" w:hanging="1335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">
    <w:nsid w:val="6E592A9C"/>
    <w:multiLevelType w:val="multilevel"/>
    <w:tmpl w:val="09FA353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b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875" w:hanging="13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75" w:hanging="1335"/>
      </w:pPr>
    </w:lvl>
    <w:lvl w:ilvl="3">
      <w:start w:val="1"/>
      <w:numFmt w:val="decimal"/>
      <w:isLgl/>
      <w:lvlText w:val="%1.%2.%3.%4."/>
      <w:lvlJc w:val="left"/>
      <w:pPr>
        <w:ind w:left="1875" w:hanging="1335"/>
      </w:pPr>
    </w:lvl>
    <w:lvl w:ilvl="4">
      <w:start w:val="1"/>
      <w:numFmt w:val="decimal"/>
      <w:isLgl/>
      <w:lvlText w:val="%1.%2.%3.%4.%5."/>
      <w:lvlJc w:val="left"/>
      <w:pPr>
        <w:ind w:left="1875" w:hanging="1335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C1D"/>
    <w:rsid w:val="00001F3A"/>
    <w:rsid w:val="000143F8"/>
    <w:rsid w:val="00023E28"/>
    <w:rsid w:val="000504CE"/>
    <w:rsid w:val="00075705"/>
    <w:rsid w:val="0007651F"/>
    <w:rsid w:val="000930AE"/>
    <w:rsid w:val="000A06C9"/>
    <w:rsid w:val="000A6BDA"/>
    <w:rsid w:val="000D40A2"/>
    <w:rsid w:val="000F450C"/>
    <w:rsid w:val="00133BBA"/>
    <w:rsid w:val="00137502"/>
    <w:rsid w:val="00157248"/>
    <w:rsid w:val="00162774"/>
    <w:rsid w:val="00183DDE"/>
    <w:rsid w:val="001B3AE2"/>
    <w:rsid w:val="001F2D6B"/>
    <w:rsid w:val="00260D31"/>
    <w:rsid w:val="0027002E"/>
    <w:rsid w:val="00272286"/>
    <w:rsid w:val="00281355"/>
    <w:rsid w:val="00285994"/>
    <w:rsid w:val="002B43CB"/>
    <w:rsid w:val="002E1B8A"/>
    <w:rsid w:val="002F490B"/>
    <w:rsid w:val="003168A2"/>
    <w:rsid w:val="00326AA8"/>
    <w:rsid w:val="003469F1"/>
    <w:rsid w:val="00377555"/>
    <w:rsid w:val="003E1219"/>
    <w:rsid w:val="003E1F15"/>
    <w:rsid w:val="0043230B"/>
    <w:rsid w:val="00441AD3"/>
    <w:rsid w:val="0046143F"/>
    <w:rsid w:val="004752DE"/>
    <w:rsid w:val="004C3424"/>
    <w:rsid w:val="004C544B"/>
    <w:rsid w:val="00514D61"/>
    <w:rsid w:val="00597AD7"/>
    <w:rsid w:val="005A5827"/>
    <w:rsid w:val="006054A0"/>
    <w:rsid w:val="006542F7"/>
    <w:rsid w:val="00667985"/>
    <w:rsid w:val="006977C7"/>
    <w:rsid w:val="006C004D"/>
    <w:rsid w:val="00726EB6"/>
    <w:rsid w:val="00745F09"/>
    <w:rsid w:val="00750969"/>
    <w:rsid w:val="00767174"/>
    <w:rsid w:val="007917EA"/>
    <w:rsid w:val="00796848"/>
    <w:rsid w:val="007B5EE3"/>
    <w:rsid w:val="00813EAD"/>
    <w:rsid w:val="008816C9"/>
    <w:rsid w:val="00896E6E"/>
    <w:rsid w:val="008B29FE"/>
    <w:rsid w:val="008C5441"/>
    <w:rsid w:val="008F0B69"/>
    <w:rsid w:val="00925B5F"/>
    <w:rsid w:val="00995E5E"/>
    <w:rsid w:val="009D3D04"/>
    <w:rsid w:val="009D7C1D"/>
    <w:rsid w:val="00A35DBC"/>
    <w:rsid w:val="00A4456D"/>
    <w:rsid w:val="00B30E5C"/>
    <w:rsid w:val="00B4238C"/>
    <w:rsid w:val="00BA5EDF"/>
    <w:rsid w:val="00BC14A3"/>
    <w:rsid w:val="00C519F6"/>
    <w:rsid w:val="00C60DAC"/>
    <w:rsid w:val="00C70649"/>
    <w:rsid w:val="00C90DBF"/>
    <w:rsid w:val="00CA2016"/>
    <w:rsid w:val="00CA3298"/>
    <w:rsid w:val="00CA3751"/>
    <w:rsid w:val="00D973C0"/>
    <w:rsid w:val="00DC306D"/>
    <w:rsid w:val="00E122A3"/>
    <w:rsid w:val="00E47321"/>
    <w:rsid w:val="00E65E20"/>
    <w:rsid w:val="00EB586F"/>
    <w:rsid w:val="00ED5088"/>
    <w:rsid w:val="00F065DB"/>
    <w:rsid w:val="00F752DC"/>
    <w:rsid w:val="00F77169"/>
    <w:rsid w:val="00FC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C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Варианты ответов,Абзац списка11,ПАРАГРАФ,Абзац списка для документа,Абзац списка4,Абзац списка основной,Текст с номером"/>
    <w:basedOn w:val="a"/>
    <w:link w:val="a5"/>
    <w:uiPriority w:val="34"/>
    <w:qFormat/>
    <w:rsid w:val="009D7C1D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Абзац списка Знак"/>
    <w:aliases w:val="Варианты ответов Знак,Абзац списка11 Знак,ПАРАГРАФ Знак,Абзац списка для документа Знак,Абзац списка4 Знак,Абзац списка основной Знак,Текст с номером Знак"/>
    <w:link w:val="a4"/>
    <w:uiPriority w:val="34"/>
    <w:locked/>
    <w:rsid w:val="009D7C1D"/>
    <w:rPr>
      <w:rFonts w:ascii="Calibri" w:eastAsia="Calibri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7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C1D"/>
  </w:style>
  <w:style w:type="paragraph" w:customStyle="1" w:styleId="formattext">
    <w:name w:val="formattext"/>
    <w:basedOn w:val="a"/>
    <w:uiPriority w:val="99"/>
    <w:rsid w:val="00BA5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83DDE"/>
    <w:rPr>
      <w:strike w:val="0"/>
      <w:dstrike w:val="0"/>
      <w:color w:val="4D9CD7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8991">
                      <w:marLeft w:val="3046"/>
                      <w:marRight w:val="1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62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2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0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441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565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87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322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8D8D8"/>
                                                            <w:left w:val="single" w:sz="2" w:space="0" w:color="D8D8D8"/>
                                                            <w:bottom w:val="single" w:sz="6" w:space="0" w:color="D8D8D8"/>
                                                            <w:right w:val="single" w:sz="6" w:space="0" w:color="D8D8D8"/>
                                                          </w:divBdr>
                                                          <w:divsChild>
                                                            <w:div w:id="184831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0" w:color="FB9902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072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784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69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02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324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2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46725">
                      <w:marLeft w:val="3046"/>
                      <w:marRight w:val="1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32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70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05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57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211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56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698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207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8D8D8"/>
                                                            <w:left w:val="single" w:sz="2" w:space="0" w:color="D8D8D8"/>
                                                            <w:bottom w:val="single" w:sz="6" w:space="0" w:color="D8D8D8"/>
                                                            <w:right w:val="single" w:sz="6" w:space="0" w:color="D8D8D8"/>
                                                          </w:divBdr>
                                                          <w:divsChild>
                                                            <w:div w:id="1996953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0" w:color="FB9902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039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153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69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025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6605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2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2478">
                      <w:marLeft w:val="3046"/>
                      <w:marRight w:val="1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30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86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9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85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87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827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729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78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8D8D8"/>
                                                            <w:left w:val="single" w:sz="2" w:space="0" w:color="D8D8D8"/>
                                                            <w:bottom w:val="single" w:sz="6" w:space="0" w:color="D8D8D8"/>
                                                            <w:right w:val="single" w:sz="6" w:space="0" w:color="D8D8D8"/>
                                                          </w:divBdr>
                                                          <w:divsChild>
                                                            <w:div w:id="176311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24" w:space="0" w:color="FB9902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873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33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69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942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672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ed.govrb.ru/Doc/2020_minsport/Lists/DocRecord/DispForm.aspx?ID=104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GalsanovaIB</dc:creator>
  <cp:keywords/>
  <dc:description/>
  <cp:lastModifiedBy>GalsanovaIB</cp:lastModifiedBy>
  <cp:revision>39</cp:revision>
  <cp:lastPrinted>2022-01-11T03:39:00Z</cp:lastPrinted>
  <dcterms:created xsi:type="dcterms:W3CDTF">2021-03-22T01:43:00Z</dcterms:created>
  <dcterms:modified xsi:type="dcterms:W3CDTF">2022-04-01T06:58:00Z</dcterms:modified>
</cp:coreProperties>
</file>