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8B" w:rsidRPr="000B718B" w:rsidRDefault="000B718B" w:rsidP="003B7A7B">
      <w:pPr>
        <w:pStyle w:val="1"/>
      </w:pPr>
      <w:r w:rsidRPr="000B718B">
        <w:t>УТВЕРЖДЕНО</w:t>
      </w:r>
    </w:p>
    <w:p w:rsidR="0001252D" w:rsidRPr="002950CE" w:rsidRDefault="000B718B" w:rsidP="0001252D">
      <w:pPr>
        <w:spacing w:after="0" w:line="240" w:lineRule="auto"/>
        <w:ind w:left="4955"/>
        <w:jc w:val="center"/>
        <w:rPr>
          <w:rFonts w:ascii="Times New Roman" w:hAnsi="Times New Roman"/>
          <w:sz w:val="28"/>
          <w:szCs w:val="28"/>
        </w:rPr>
      </w:pPr>
      <w:r w:rsidRPr="000B718B">
        <w:rPr>
          <w:rFonts w:ascii="Times New Roman" w:hAnsi="Times New Roman"/>
          <w:sz w:val="28"/>
          <w:szCs w:val="28"/>
        </w:rPr>
        <w:t xml:space="preserve">решением </w:t>
      </w:r>
      <w:r w:rsidRPr="002950CE">
        <w:rPr>
          <w:rFonts w:ascii="Times New Roman" w:hAnsi="Times New Roman"/>
          <w:sz w:val="28"/>
          <w:szCs w:val="28"/>
        </w:rPr>
        <w:t>Президиума</w:t>
      </w:r>
      <w:r w:rsidR="0001252D" w:rsidRPr="002950CE">
        <w:rPr>
          <w:rFonts w:ascii="Times New Roman" w:hAnsi="Times New Roman"/>
          <w:sz w:val="28"/>
          <w:szCs w:val="28"/>
        </w:rPr>
        <w:t xml:space="preserve"> </w:t>
      </w:r>
      <w:r w:rsidRPr="002950CE">
        <w:rPr>
          <w:rFonts w:ascii="Times New Roman" w:hAnsi="Times New Roman"/>
          <w:sz w:val="28"/>
          <w:szCs w:val="28"/>
        </w:rPr>
        <w:t>Со</w:t>
      </w:r>
      <w:r w:rsidR="0001252D" w:rsidRPr="002950CE">
        <w:rPr>
          <w:rFonts w:ascii="Times New Roman" w:hAnsi="Times New Roman"/>
          <w:sz w:val="28"/>
          <w:szCs w:val="28"/>
        </w:rPr>
        <w:t xml:space="preserve">вета </w:t>
      </w:r>
      <w:r w:rsidRPr="002950CE">
        <w:rPr>
          <w:rFonts w:ascii="Times New Roman" w:hAnsi="Times New Roman"/>
          <w:sz w:val="28"/>
          <w:szCs w:val="28"/>
        </w:rPr>
        <w:t>контрольно-счетных органов</w:t>
      </w:r>
    </w:p>
    <w:p w:rsidR="0001252D" w:rsidRPr="002950CE" w:rsidRDefault="0001252D" w:rsidP="0001252D">
      <w:pPr>
        <w:spacing w:after="0" w:line="240" w:lineRule="auto"/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2950CE">
        <w:rPr>
          <w:rFonts w:ascii="Times New Roman" w:hAnsi="Times New Roman"/>
          <w:sz w:val="28"/>
          <w:szCs w:val="28"/>
        </w:rPr>
        <w:t>при Счетной палате</w:t>
      </w:r>
    </w:p>
    <w:p w:rsidR="0001252D" w:rsidRPr="002950CE" w:rsidRDefault="0001252D" w:rsidP="0001252D">
      <w:pPr>
        <w:spacing w:after="0" w:line="240" w:lineRule="auto"/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2950CE">
        <w:rPr>
          <w:rFonts w:ascii="Times New Roman" w:hAnsi="Times New Roman"/>
          <w:sz w:val="28"/>
          <w:szCs w:val="28"/>
        </w:rPr>
        <w:t>Российской Федерации</w:t>
      </w:r>
    </w:p>
    <w:p w:rsidR="000B718B" w:rsidRPr="002950CE" w:rsidRDefault="000B718B" w:rsidP="0001252D">
      <w:pPr>
        <w:spacing w:after="0" w:line="240" w:lineRule="auto"/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2950CE">
        <w:rPr>
          <w:rFonts w:ascii="Times New Roman" w:hAnsi="Times New Roman"/>
          <w:sz w:val="28"/>
          <w:szCs w:val="28"/>
        </w:rPr>
        <w:t xml:space="preserve">от </w:t>
      </w:r>
      <w:r w:rsidR="00032181" w:rsidRPr="002950CE">
        <w:rPr>
          <w:rFonts w:ascii="Times New Roman" w:hAnsi="Times New Roman"/>
          <w:sz w:val="28"/>
          <w:szCs w:val="28"/>
        </w:rPr>
        <w:t>15 февраля 2017 г.</w:t>
      </w:r>
    </w:p>
    <w:p w:rsidR="00A63AB3" w:rsidRPr="000B718B" w:rsidRDefault="00A63AB3" w:rsidP="0001252D">
      <w:pPr>
        <w:spacing w:after="0" w:line="240" w:lineRule="auto"/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2950CE">
        <w:rPr>
          <w:rFonts w:ascii="Times New Roman" w:hAnsi="Times New Roman"/>
          <w:sz w:val="28"/>
          <w:szCs w:val="28"/>
        </w:rPr>
        <w:t>(с изм. от 20 декабря 2018 г.)</w:t>
      </w:r>
    </w:p>
    <w:p w:rsidR="000B718B" w:rsidRDefault="000B718B" w:rsidP="000B718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777C4" w:rsidRPr="003C5DF0" w:rsidRDefault="000777C4" w:rsidP="000B718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C5DF0" w:rsidRPr="003C5DF0" w:rsidRDefault="003C5DF0" w:rsidP="003C5D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DF0">
        <w:rPr>
          <w:rFonts w:ascii="Times New Roman" w:hAnsi="Times New Roman"/>
          <w:b/>
          <w:sz w:val="28"/>
          <w:szCs w:val="28"/>
        </w:rPr>
        <w:t>Положение</w:t>
      </w:r>
    </w:p>
    <w:p w:rsidR="000B718B" w:rsidRDefault="003C5DF0" w:rsidP="003C5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отделении Совета контрольно-счетных органов при Счетной палате Российской Федерации в Дальневосточном федеральном округе</w:t>
      </w:r>
    </w:p>
    <w:p w:rsidR="003C5DF0" w:rsidRPr="000B718B" w:rsidRDefault="003C5DF0" w:rsidP="000B71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718B" w:rsidRPr="00F949C0" w:rsidRDefault="0001252D" w:rsidP="00BD1887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9C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029BC" w:rsidRPr="0001252D" w:rsidRDefault="003029BC" w:rsidP="00BD1887">
      <w:pPr>
        <w:pStyle w:val="a9"/>
        <w:spacing w:after="0" w:line="240" w:lineRule="auto"/>
        <w:ind w:left="1789"/>
        <w:rPr>
          <w:rFonts w:ascii="Times New Roman" w:hAnsi="Times New Roman"/>
          <w:b/>
          <w:sz w:val="28"/>
          <w:szCs w:val="28"/>
        </w:rPr>
      </w:pPr>
    </w:p>
    <w:p w:rsidR="000B718B" w:rsidRDefault="0001252D" w:rsidP="003C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49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B718B" w:rsidRPr="000B718B">
        <w:rPr>
          <w:rFonts w:ascii="Times New Roman" w:hAnsi="Times New Roman"/>
          <w:sz w:val="28"/>
          <w:szCs w:val="28"/>
        </w:rPr>
        <w:t xml:space="preserve">Отделение </w:t>
      </w:r>
      <w:r w:rsidR="000B718B">
        <w:rPr>
          <w:rFonts w:ascii="Times New Roman" w:hAnsi="Times New Roman"/>
          <w:sz w:val="28"/>
          <w:szCs w:val="28"/>
        </w:rPr>
        <w:t>Совета контрольно-счетных органов при Счетной палате Российской Федерации в Дальневосточном федеральном округе</w:t>
      </w:r>
      <w:r w:rsidR="000B718B" w:rsidRPr="000B718B">
        <w:rPr>
          <w:rFonts w:ascii="Times New Roman" w:hAnsi="Times New Roman"/>
          <w:sz w:val="28"/>
          <w:szCs w:val="28"/>
        </w:rPr>
        <w:t xml:space="preserve"> </w:t>
      </w:r>
      <w:r w:rsidR="007C16DA">
        <w:rPr>
          <w:rFonts w:ascii="Times New Roman" w:hAnsi="Times New Roman"/>
          <w:sz w:val="28"/>
          <w:szCs w:val="28"/>
        </w:rPr>
        <w:t xml:space="preserve">(далее – </w:t>
      </w:r>
      <w:r w:rsidR="00F949C0">
        <w:rPr>
          <w:rFonts w:ascii="Times New Roman" w:hAnsi="Times New Roman"/>
          <w:sz w:val="28"/>
          <w:szCs w:val="28"/>
        </w:rPr>
        <w:t>отделение</w:t>
      </w:r>
      <w:r w:rsidR="007C16DA">
        <w:rPr>
          <w:rFonts w:ascii="Times New Roman" w:hAnsi="Times New Roman"/>
          <w:sz w:val="28"/>
          <w:szCs w:val="28"/>
        </w:rPr>
        <w:t xml:space="preserve">) </w:t>
      </w:r>
      <w:r w:rsidR="000B718B" w:rsidRPr="000B718B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постоянно действующим рабочим органом</w:t>
      </w:r>
      <w:r w:rsidR="000B718B" w:rsidRPr="000B71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718B" w:rsidRPr="000B718B">
        <w:rPr>
          <w:rFonts w:ascii="Times New Roman" w:hAnsi="Times New Roman"/>
          <w:sz w:val="28"/>
          <w:szCs w:val="28"/>
        </w:rPr>
        <w:t>Со</w:t>
      </w:r>
      <w:r w:rsidR="000B718B">
        <w:rPr>
          <w:rFonts w:ascii="Times New Roman" w:hAnsi="Times New Roman"/>
          <w:sz w:val="28"/>
          <w:szCs w:val="28"/>
        </w:rPr>
        <w:t>вета</w:t>
      </w:r>
      <w:r w:rsidR="000B718B" w:rsidRPr="000B718B">
        <w:rPr>
          <w:rFonts w:ascii="Times New Roman" w:hAnsi="Times New Roman"/>
          <w:sz w:val="28"/>
          <w:szCs w:val="28"/>
        </w:rPr>
        <w:t xml:space="preserve"> </w:t>
      </w:r>
      <w:r w:rsidR="007C16DA">
        <w:rPr>
          <w:rFonts w:ascii="Times New Roman" w:hAnsi="Times New Roman"/>
          <w:sz w:val="28"/>
          <w:szCs w:val="28"/>
        </w:rPr>
        <w:t>контрольно-счетных органов при Счетной палате Российской Федерации</w:t>
      </w:r>
      <w:r w:rsidR="007C16DA" w:rsidRPr="000B718B">
        <w:rPr>
          <w:rFonts w:ascii="Times New Roman" w:hAnsi="Times New Roman"/>
          <w:sz w:val="28"/>
          <w:szCs w:val="28"/>
        </w:rPr>
        <w:t xml:space="preserve"> </w:t>
      </w:r>
      <w:r w:rsidR="007C16DA">
        <w:rPr>
          <w:rFonts w:ascii="Times New Roman" w:hAnsi="Times New Roman"/>
          <w:sz w:val="28"/>
          <w:szCs w:val="28"/>
        </w:rPr>
        <w:t>(далее – Совет)</w:t>
      </w:r>
      <w:r w:rsidR="00F949C0">
        <w:rPr>
          <w:rFonts w:ascii="Times New Roman" w:hAnsi="Times New Roman"/>
          <w:sz w:val="28"/>
          <w:szCs w:val="28"/>
        </w:rPr>
        <w:t xml:space="preserve"> и образуется для выполнения задач Совета на территории Дальневосточного федерального округа.</w:t>
      </w:r>
    </w:p>
    <w:p w:rsidR="00F949C0" w:rsidRDefault="00F949C0" w:rsidP="003C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16D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своей деятельности отделение руководствуется законодательством Российской Федерации, Положением о Совете контрольно-счетных органов при Счетной палате Российской Федерации, </w:t>
      </w:r>
      <w:r w:rsidRPr="001A24EE">
        <w:rPr>
          <w:rFonts w:ascii="Times New Roman" w:hAnsi="Times New Roman"/>
          <w:sz w:val="28"/>
          <w:szCs w:val="28"/>
        </w:rPr>
        <w:t xml:space="preserve">решениями </w:t>
      </w:r>
      <w:r>
        <w:rPr>
          <w:rFonts w:ascii="Times New Roman" w:hAnsi="Times New Roman"/>
          <w:sz w:val="28"/>
          <w:szCs w:val="28"/>
        </w:rPr>
        <w:t>Совета</w:t>
      </w:r>
      <w:r w:rsidRPr="001A24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Президиума Совета</w:t>
      </w:r>
      <w:r w:rsidRPr="001A24EE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E50995" w:rsidRDefault="00F949C0" w:rsidP="003C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об отделении Совета утверждается Президиумом Совета.</w:t>
      </w:r>
      <w:r w:rsidR="001A24EE" w:rsidRPr="001A24EE">
        <w:rPr>
          <w:rFonts w:ascii="Times New Roman" w:hAnsi="Times New Roman"/>
          <w:sz w:val="28"/>
          <w:szCs w:val="28"/>
        </w:rPr>
        <w:t xml:space="preserve"> </w:t>
      </w:r>
    </w:p>
    <w:p w:rsidR="003C5DF0" w:rsidRDefault="003C5DF0" w:rsidP="003C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157" w:rsidRDefault="00140360" w:rsidP="003C5DF0">
      <w:pPr>
        <w:pStyle w:val="a9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96157" w:rsidRPr="00696157">
        <w:rPr>
          <w:rFonts w:ascii="Times New Roman" w:hAnsi="Times New Roman"/>
          <w:b/>
          <w:sz w:val="28"/>
          <w:szCs w:val="28"/>
        </w:rPr>
        <w:t xml:space="preserve">Основные задачи </w:t>
      </w:r>
      <w:r>
        <w:rPr>
          <w:rFonts w:ascii="Times New Roman" w:hAnsi="Times New Roman"/>
          <w:b/>
          <w:sz w:val="28"/>
          <w:szCs w:val="28"/>
        </w:rPr>
        <w:t>о</w:t>
      </w:r>
      <w:r w:rsidR="00696157" w:rsidRPr="00696157">
        <w:rPr>
          <w:rFonts w:ascii="Times New Roman" w:hAnsi="Times New Roman"/>
          <w:b/>
          <w:sz w:val="28"/>
          <w:szCs w:val="28"/>
        </w:rPr>
        <w:t xml:space="preserve">тделения </w:t>
      </w:r>
    </w:p>
    <w:p w:rsidR="00696157" w:rsidRDefault="00140360" w:rsidP="003C5DF0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96157" w:rsidRPr="00696157">
        <w:rPr>
          <w:rFonts w:ascii="Times New Roman" w:hAnsi="Times New Roman"/>
          <w:sz w:val="28"/>
          <w:szCs w:val="28"/>
        </w:rPr>
        <w:t xml:space="preserve"> </w:t>
      </w:r>
      <w:r w:rsidR="00696157">
        <w:rPr>
          <w:rFonts w:ascii="Times New Roman" w:hAnsi="Times New Roman"/>
          <w:sz w:val="28"/>
          <w:szCs w:val="28"/>
        </w:rPr>
        <w:t>О</w:t>
      </w:r>
      <w:r w:rsidR="00696157" w:rsidRPr="00696157">
        <w:rPr>
          <w:rFonts w:ascii="Times New Roman" w:hAnsi="Times New Roman"/>
          <w:sz w:val="28"/>
          <w:szCs w:val="28"/>
        </w:rPr>
        <w:t xml:space="preserve">сновными задачами </w:t>
      </w:r>
      <w:r>
        <w:rPr>
          <w:rFonts w:ascii="Times New Roman" w:hAnsi="Times New Roman"/>
          <w:sz w:val="28"/>
          <w:szCs w:val="28"/>
        </w:rPr>
        <w:t>о</w:t>
      </w:r>
      <w:r w:rsidR="00696157" w:rsidRPr="00696157">
        <w:rPr>
          <w:rFonts w:ascii="Times New Roman" w:hAnsi="Times New Roman"/>
          <w:sz w:val="28"/>
          <w:szCs w:val="28"/>
        </w:rPr>
        <w:t xml:space="preserve">тделения </w:t>
      </w:r>
      <w:r w:rsidR="00696157">
        <w:rPr>
          <w:rFonts w:ascii="Times New Roman" w:hAnsi="Times New Roman"/>
          <w:sz w:val="28"/>
          <w:szCs w:val="28"/>
        </w:rPr>
        <w:t>являются:</w:t>
      </w:r>
    </w:p>
    <w:p w:rsidR="00540690" w:rsidRDefault="00140360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сбор и обобщение статистической, аналитической и иной информации по осуществлению контрольно-счетными органами субъектов Российской Федерации и муниципальных образований, входящих в </w:t>
      </w:r>
      <w:r w:rsidR="00AC7AE1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Дальневосточн</w:t>
      </w:r>
      <w:r w:rsidR="00AC7AE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AC7AE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окру</w:t>
      </w:r>
      <w:r w:rsidR="00AC7AE1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(далее – контрольно-счетные органы)</w:t>
      </w:r>
      <w:r w:rsidR="00540690">
        <w:rPr>
          <w:rFonts w:ascii="Times New Roman" w:hAnsi="Times New Roman"/>
          <w:sz w:val="28"/>
          <w:szCs w:val="28"/>
        </w:rPr>
        <w:t>, внешнего государственного финансового аудита (контроля);</w:t>
      </w:r>
      <w:proofErr w:type="gramEnd"/>
    </w:p>
    <w:p w:rsidR="00140360" w:rsidRDefault="00540690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мониторинг реализации соглашений о сотрудничестве между Счетной палатой Российской Федерации</w:t>
      </w:r>
      <w:r w:rsidR="00140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контрольно-счетными органами, сбор и обобщение информации о мероприятиях, </w:t>
      </w:r>
      <w:r w:rsidR="0027115B">
        <w:rPr>
          <w:rFonts w:ascii="Times New Roman" w:hAnsi="Times New Roman"/>
          <w:sz w:val="28"/>
          <w:szCs w:val="28"/>
        </w:rPr>
        <w:t>проводимых в рамках реализации таких соглашений;</w:t>
      </w:r>
    </w:p>
    <w:p w:rsidR="0027115B" w:rsidRDefault="0027115B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опытом реализации полномочий в области осуществления внешнего государственного и муниципального финансового аудита (контроля) между контрольно-счетными органами;</w:t>
      </w:r>
    </w:p>
    <w:p w:rsidR="0027115B" w:rsidRDefault="0027115B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распространении передового отечественного и зарубежного опыта организации и осуществления внешнего государственного и муниципального финансового аудита (контроля), в том числе рекомендованных Советом для распространения выводов и предложений по результатам оценки (анализа) деятельности контрольно-счетных органов, анализа соблюдения контрольно-счетными  органами стандартов внешнего государственного и муниципального аудита (контроля);</w:t>
      </w:r>
    </w:p>
    <w:p w:rsidR="0027115B" w:rsidRDefault="0027115B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и обобщение предложений контрольно-счетных органов по повышению эффективности внешнего государственного и муниципального финансового аудита (контроля), по вопросам совершенствования правового регулирования внешнего государственного и муниципального финансов</w:t>
      </w:r>
      <w:r w:rsidR="00BA7B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аудита (контроля), методологии и методического обеспечения контрольной и экспертно-аналитической деятельности</w:t>
      </w:r>
      <w:r w:rsidR="00BA7B87">
        <w:rPr>
          <w:rFonts w:ascii="Times New Roman" w:hAnsi="Times New Roman"/>
          <w:sz w:val="28"/>
          <w:szCs w:val="28"/>
        </w:rPr>
        <w:t xml:space="preserve"> и направление информации в соответствующие комиссии Совета;</w:t>
      </w:r>
    </w:p>
    <w:p w:rsidR="00BA7B87" w:rsidRDefault="00BA7B8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оказании контрольно-счетным органам организационной, правовой, информационной и методической помощи, содействие в повышении квалификации их работников;</w:t>
      </w:r>
    </w:p>
    <w:p w:rsidR="00696157" w:rsidRDefault="0069615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157">
        <w:rPr>
          <w:rFonts w:ascii="Times New Roman" w:hAnsi="Times New Roman"/>
          <w:sz w:val="28"/>
          <w:szCs w:val="28"/>
        </w:rPr>
        <w:t>пров</w:t>
      </w:r>
      <w:r w:rsidR="00AF4A17">
        <w:rPr>
          <w:rFonts w:ascii="Times New Roman" w:hAnsi="Times New Roman"/>
          <w:sz w:val="28"/>
          <w:szCs w:val="28"/>
        </w:rPr>
        <w:t>едение</w:t>
      </w:r>
      <w:r w:rsidRPr="00696157">
        <w:rPr>
          <w:rFonts w:ascii="Times New Roman" w:hAnsi="Times New Roman"/>
          <w:sz w:val="28"/>
          <w:szCs w:val="28"/>
        </w:rPr>
        <w:t xml:space="preserve"> </w:t>
      </w:r>
      <w:r w:rsidR="00BA7B87">
        <w:rPr>
          <w:rFonts w:ascii="Times New Roman" w:hAnsi="Times New Roman"/>
          <w:sz w:val="28"/>
          <w:szCs w:val="28"/>
        </w:rPr>
        <w:t>семинаров и других мероприятий по вопросам внешнего государственного и муниципального финансового аудита (контроля), бюджетного процесса и бюджетного устройства;</w:t>
      </w:r>
    </w:p>
    <w:p w:rsidR="00BA7B87" w:rsidRDefault="00BA7B8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иной деятельности в целях реализации задач Совета на территории федерального округа.</w:t>
      </w:r>
    </w:p>
    <w:p w:rsidR="003C5DF0" w:rsidRDefault="003C5DF0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089D" w:rsidRDefault="00BA7B8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Для решения возложенных задач отделение:</w:t>
      </w:r>
    </w:p>
    <w:p w:rsidR="00BA7B87" w:rsidRDefault="00BA7B8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взаимодействует с иными отделениями Совета, комиссиями Совета и временными рабочими группами Совета, ответственным секретарем Совета, запрашивает и получает от них необходимую информацию;</w:t>
      </w:r>
    </w:p>
    <w:p w:rsidR="00BA7B87" w:rsidRDefault="00BA7B8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привлекает при необходимости к работе отделения по согласованию с соответствующим членом Совета сотрудников контрольно-счетных органов субъектов Российской Федерации и муниципальных образований</w:t>
      </w:r>
      <w:r w:rsidR="00B67D15">
        <w:rPr>
          <w:rFonts w:ascii="Times New Roman" w:hAnsi="Times New Roman"/>
          <w:sz w:val="28"/>
          <w:szCs w:val="28"/>
        </w:rPr>
        <w:t>, а также экспертов и специалистов;</w:t>
      </w:r>
    </w:p>
    <w:p w:rsidR="00B67D15" w:rsidRDefault="00B67D15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 предложения в Совет и Президиум Совета по вопросам, требующим решения Совета или его </w:t>
      </w:r>
      <w:r w:rsidR="00AC7AE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резидиума;</w:t>
      </w:r>
    </w:p>
    <w:p w:rsidR="00B67D15" w:rsidRDefault="00B67D15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обращения и запросы, поступающие от комиссий и временных рабочих групп Совета, ответственного секретаря Совета.</w:t>
      </w:r>
    </w:p>
    <w:p w:rsidR="00B67D15" w:rsidRDefault="00B67D15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7D15" w:rsidRDefault="00B67D15" w:rsidP="003C5DF0">
      <w:pPr>
        <w:pStyle w:val="a9"/>
        <w:numPr>
          <w:ilvl w:val="0"/>
          <w:numId w:val="6"/>
        </w:numPr>
        <w:spacing w:after="0" w:line="360" w:lineRule="auto"/>
        <w:ind w:left="0" w:firstLine="357"/>
        <w:jc w:val="center"/>
        <w:rPr>
          <w:rFonts w:ascii="Times New Roman" w:hAnsi="Times New Roman"/>
          <w:b/>
          <w:sz w:val="28"/>
          <w:szCs w:val="28"/>
        </w:rPr>
      </w:pPr>
      <w:r w:rsidRPr="00B67D15">
        <w:rPr>
          <w:rFonts w:ascii="Times New Roman" w:hAnsi="Times New Roman"/>
          <w:b/>
          <w:sz w:val="28"/>
          <w:szCs w:val="28"/>
        </w:rPr>
        <w:t>Состав отделения</w:t>
      </w:r>
    </w:p>
    <w:p w:rsidR="003029BC" w:rsidRDefault="00B67D15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3029BC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о</w:t>
      </w:r>
      <w:r w:rsidR="003029BC">
        <w:rPr>
          <w:rFonts w:ascii="Times New Roman" w:hAnsi="Times New Roman"/>
          <w:sz w:val="28"/>
          <w:szCs w:val="28"/>
        </w:rPr>
        <w:t xml:space="preserve">тделения </w:t>
      </w:r>
      <w:r>
        <w:rPr>
          <w:rFonts w:ascii="Times New Roman" w:hAnsi="Times New Roman"/>
          <w:sz w:val="28"/>
          <w:szCs w:val="28"/>
        </w:rPr>
        <w:t>в</w:t>
      </w:r>
      <w:r w:rsidR="003029BC">
        <w:rPr>
          <w:rFonts w:ascii="Times New Roman" w:hAnsi="Times New Roman"/>
          <w:sz w:val="28"/>
          <w:szCs w:val="28"/>
        </w:rPr>
        <w:t xml:space="preserve">ходят члены Совета – председатели </w:t>
      </w:r>
      <w:r>
        <w:rPr>
          <w:rFonts w:ascii="Times New Roman" w:hAnsi="Times New Roman"/>
          <w:sz w:val="28"/>
          <w:szCs w:val="28"/>
        </w:rPr>
        <w:t>к</w:t>
      </w:r>
      <w:r w:rsidR="003029BC">
        <w:rPr>
          <w:rFonts w:ascii="Times New Roman" w:hAnsi="Times New Roman"/>
          <w:sz w:val="28"/>
          <w:szCs w:val="28"/>
        </w:rPr>
        <w:t>онтрольно-счетных органов субъектов Российской Федерации</w:t>
      </w:r>
      <w:r>
        <w:rPr>
          <w:rFonts w:ascii="Times New Roman" w:hAnsi="Times New Roman"/>
          <w:sz w:val="28"/>
          <w:szCs w:val="28"/>
        </w:rPr>
        <w:t>, входящих в</w:t>
      </w:r>
      <w:r w:rsidR="003029BC">
        <w:rPr>
          <w:rFonts w:ascii="Times New Roman" w:hAnsi="Times New Roman"/>
          <w:sz w:val="28"/>
          <w:szCs w:val="28"/>
        </w:rPr>
        <w:t xml:space="preserve"> Дальневосточн</w:t>
      </w:r>
      <w:r>
        <w:rPr>
          <w:rFonts w:ascii="Times New Roman" w:hAnsi="Times New Roman"/>
          <w:sz w:val="28"/>
          <w:szCs w:val="28"/>
        </w:rPr>
        <w:t>ый</w:t>
      </w:r>
      <w:r w:rsidR="003029BC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ый</w:t>
      </w:r>
      <w:r w:rsidR="003029BC">
        <w:rPr>
          <w:rFonts w:ascii="Times New Roman" w:hAnsi="Times New Roman"/>
          <w:sz w:val="28"/>
          <w:szCs w:val="28"/>
        </w:rPr>
        <w:t xml:space="preserve"> округ.</w:t>
      </w:r>
    </w:p>
    <w:p w:rsidR="003029BC" w:rsidRDefault="00B67D15" w:rsidP="003C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A45847">
        <w:rPr>
          <w:rFonts w:ascii="Times New Roman" w:hAnsi="Times New Roman"/>
          <w:sz w:val="28"/>
          <w:szCs w:val="28"/>
        </w:rPr>
        <w:t xml:space="preserve">. Отделение возглавляет председатель </w:t>
      </w:r>
      <w:r>
        <w:rPr>
          <w:rFonts w:ascii="Times New Roman" w:hAnsi="Times New Roman"/>
          <w:sz w:val="28"/>
          <w:szCs w:val="28"/>
        </w:rPr>
        <w:t>о</w:t>
      </w:r>
      <w:r w:rsidR="00A45847">
        <w:rPr>
          <w:rFonts w:ascii="Times New Roman" w:hAnsi="Times New Roman"/>
          <w:sz w:val="28"/>
          <w:szCs w:val="28"/>
        </w:rPr>
        <w:t>тделения</w:t>
      </w:r>
      <w:r w:rsidR="003029BC">
        <w:rPr>
          <w:rFonts w:ascii="Times New Roman" w:hAnsi="Times New Roman"/>
          <w:sz w:val="28"/>
          <w:szCs w:val="28"/>
        </w:rPr>
        <w:t>.</w:t>
      </w:r>
    </w:p>
    <w:p w:rsidR="00550765" w:rsidRDefault="003029BC" w:rsidP="003C5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9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B67D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тделения избирается членами </w:t>
      </w:r>
      <w:r w:rsidR="00B67D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тделения один раз в </w:t>
      </w:r>
      <w:r w:rsidR="00B67D15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30C59">
        <w:rPr>
          <w:rFonts w:ascii="Times New Roman" w:hAnsi="Times New Roman"/>
          <w:sz w:val="28"/>
          <w:szCs w:val="28"/>
        </w:rPr>
        <w:t xml:space="preserve"> по согласованию с председателем Совета.</w:t>
      </w:r>
    </w:p>
    <w:p w:rsidR="00930C59" w:rsidRDefault="00930C59" w:rsidP="003C5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Полномочия председателя отделения могут быть прекращены досрочно. Решение о досрочном прекращении полномочий принимается отделением по инициативе не менее чем одной трети членов отделения или по представлению председателя Совета.</w:t>
      </w:r>
    </w:p>
    <w:p w:rsidR="00930C59" w:rsidRDefault="00930C59" w:rsidP="003C5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отделения:</w:t>
      </w:r>
    </w:p>
    <w:p w:rsidR="00930C59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созывает и ведет заседания отделения;</w:t>
      </w:r>
    </w:p>
    <w:p w:rsidR="00930C59" w:rsidRPr="005222D1" w:rsidRDefault="00930C59" w:rsidP="003C5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06D" w:rsidRPr="0012606D">
        <w:rPr>
          <w:rFonts w:ascii="Times New Roman" w:hAnsi="Times New Roman"/>
          <w:sz w:val="28"/>
          <w:szCs w:val="28"/>
        </w:rPr>
        <w:t>представляет на утверждение Президиуму Совета годовые планы работы отделения;</w:t>
      </w:r>
    </w:p>
    <w:p w:rsidR="00930C59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Президиуму Совета информацию о деятельности отделения;</w:t>
      </w:r>
    </w:p>
    <w:p w:rsidR="00A45847" w:rsidRDefault="00930C59" w:rsidP="003C5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распределяет обязанности между заместителями председателя отделения;</w:t>
      </w:r>
    </w:p>
    <w:p w:rsidR="00930C59" w:rsidRDefault="00930C59" w:rsidP="003C5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координирует работу членов отделения;</w:t>
      </w:r>
    </w:p>
    <w:p w:rsidR="00C0061B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 иные</w:t>
      </w:r>
      <w:r w:rsidR="00C0061B">
        <w:rPr>
          <w:rFonts w:ascii="Times New Roman" w:hAnsi="Times New Roman"/>
          <w:sz w:val="28"/>
          <w:szCs w:val="28"/>
        </w:rPr>
        <w:t xml:space="preserve"> вопросы организации деятельности </w:t>
      </w:r>
      <w:r>
        <w:rPr>
          <w:rFonts w:ascii="Times New Roman" w:hAnsi="Times New Roman"/>
          <w:sz w:val="28"/>
          <w:szCs w:val="28"/>
        </w:rPr>
        <w:t>отделения</w:t>
      </w:r>
      <w:r w:rsidR="00C0061B">
        <w:rPr>
          <w:rFonts w:ascii="Times New Roman" w:hAnsi="Times New Roman"/>
          <w:sz w:val="28"/>
          <w:szCs w:val="28"/>
        </w:rPr>
        <w:t>.</w:t>
      </w:r>
    </w:p>
    <w:p w:rsidR="00A45847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Председатель отделения может иметь заместителя (двух заместителей).</w:t>
      </w:r>
    </w:p>
    <w:p w:rsidR="00930C59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количестве заместителей председателя отделения принимается отделением.</w:t>
      </w:r>
    </w:p>
    <w:p w:rsidR="00930C59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отделения избирается членами отделения по представлению председателя отделения сроком на три года.</w:t>
      </w:r>
    </w:p>
    <w:p w:rsidR="00930C59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заместителя председателя отделения могут быть прекращены досрочно. Решение о досрочном прекращении полномочий принимается отделением по инициативе не менее чем одной трети членов отделения или по представлению председателя отделения.</w:t>
      </w:r>
    </w:p>
    <w:p w:rsidR="00930C59" w:rsidRDefault="00930C59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Члены отделения:</w:t>
      </w:r>
    </w:p>
    <w:p w:rsidR="00930C59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решении задач отделения;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 поручения отделения;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 предложения по работе отделения.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781" w:rsidRPr="00B36781" w:rsidRDefault="00B36781" w:rsidP="003C5DF0">
      <w:pPr>
        <w:pStyle w:val="a9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781">
        <w:rPr>
          <w:rFonts w:ascii="Times New Roman" w:hAnsi="Times New Roman"/>
          <w:b/>
          <w:sz w:val="28"/>
          <w:szCs w:val="28"/>
        </w:rPr>
        <w:t>Организация работы отделения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B36781">
        <w:rPr>
          <w:rFonts w:ascii="Times New Roman" w:hAnsi="Times New Roman"/>
          <w:sz w:val="28"/>
          <w:szCs w:val="28"/>
        </w:rPr>
        <w:t xml:space="preserve">Отделение строит свою работу на основании годовых планов работы, решений Совета и </w:t>
      </w:r>
      <w:r>
        <w:rPr>
          <w:rFonts w:ascii="Times New Roman" w:hAnsi="Times New Roman"/>
          <w:sz w:val="28"/>
          <w:szCs w:val="28"/>
        </w:rPr>
        <w:t>П</w:t>
      </w:r>
      <w:r w:rsidRPr="00B36781">
        <w:rPr>
          <w:rFonts w:ascii="Times New Roman" w:hAnsi="Times New Roman"/>
          <w:sz w:val="28"/>
          <w:szCs w:val="28"/>
        </w:rPr>
        <w:t>резидиума Совета.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Деятельность отделения осуществляется в форме заседаний, совещаний и других мероприятий.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отделения рассматриваются вопросы, связанные с деятельностью отделения, включая </w:t>
      </w:r>
      <w:r w:rsidR="0012606D">
        <w:rPr>
          <w:rFonts w:ascii="Times New Roman" w:hAnsi="Times New Roman"/>
          <w:sz w:val="28"/>
          <w:szCs w:val="28"/>
        </w:rPr>
        <w:t xml:space="preserve">проекты </w:t>
      </w:r>
      <w:r>
        <w:rPr>
          <w:rFonts w:ascii="Times New Roman" w:hAnsi="Times New Roman"/>
          <w:sz w:val="28"/>
          <w:szCs w:val="28"/>
        </w:rPr>
        <w:t>годовы</w:t>
      </w:r>
      <w:r w:rsidR="0012606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12606D">
        <w:rPr>
          <w:rFonts w:ascii="Times New Roman" w:hAnsi="Times New Roman"/>
          <w:sz w:val="28"/>
          <w:szCs w:val="28"/>
        </w:rPr>
        <w:t>ов</w:t>
      </w:r>
      <w:r w:rsidR="00A63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отделения, отчет</w:t>
      </w:r>
      <w:r w:rsidR="001260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отделения и ины</w:t>
      </w:r>
      <w:r w:rsidR="0012606D">
        <w:rPr>
          <w:rFonts w:ascii="Times New Roman" w:hAnsi="Times New Roman"/>
          <w:sz w:val="28"/>
          <w:szCs w:val="28"/>
        </w:rPr>
        <w:t>х</w:t>
      </w:r>
      <w:r w:rsidR="00731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</w:t>
      </w:r>
      <w:r w:rsidR="001260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Информация о месте и времени проведения заседания доводится до членов отделения, как правило,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14 календарных дней до даты проведения заседания. В этот же срок направляются материалы заседания.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Члены отделения принимают личное участие в его работе.</w:t>
      </w:r>
    </w:p>
    <w:p w:rsidR="00B36781" w:rsidRDefault="00B36781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невозможности личного участия в заседании отделения член отделения должен заблаговременно (не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дня) уведомить об</w:t>
      </w:r>
      <w:r w:rsidR="00257C37">
        <w:rPr>
          <w:rFonts w:ascii="Times New Roman" w:hAnsi="Times New Roman"/>
          <w:sz w:val="28"/>
          <w:szCs w:val="28"/>
        </w:rPr>
        <w:t xml:space="preserve"> </w:t>
      </w:r>
      <w:r w:rsidR="00257C37">
        <w:rPr>
          <w:rFonts w:ascii="Times New Roman" w:hAnsi="Times New Roman"/>
          <w:sz w:val="28"/>
          <w:szCs w:val="28"/>
        </w:rPr>
        <w:lastRenderedPageBreak/>
        <w:t>этом председателя отделения с приложением своего мнения по планируемым к рассмотрению вопросам.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Представленное членом отделения письменное мнение учитывается при подсчете голосов.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Заседания отделения проводятся в соответствии с планом работы отделения или по мере необходимости, но не реже одного раза в полугодие. Допускается проведение заседаний отделения в заочной форме.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На заседания отделения могут приглашаться сотрудники контрольно-счетных органов субъектов Российской Федерации и муниципальных образований, не являющиеся членами отделения, а также специалисты и эксперты.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Решение отделения принимается простым большинством голосов от числа членов отделения. В случае равенства голосов голос председателя отделения является решающим.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Решения отделения оформляются протоколом, который подписывается председателем отделения, а в его отсутствие – заместителем председателя отделения.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членов отделения, голосовавших против принятого решения, в письменной форме прилагается к протоколу заседания отделения.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Протокол заседания отделения, иные материалы направляются председателем отделения ответственному секретарю Совета.</w:t>
      </w:r>
    </w:p>
    <w:p w:rsidR="00257C37" w:rsidRDefault="00257C37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Информация о деятельности отделения за истекший период заслушивается на Президиуме Совета и размещается на Портале Счетной палаты Российской Федерации и контрольно-счетных органов</w:t>
      </w:r>
      <w:r w:rsidR="00801E86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Обеспечение деятельности отделения осуществляет аппарат контрольно-счетного органа, председатель которого является председателем отделения.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 контрольно-счетного органа: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заседания отделения;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информирует членов отделения о месте, времени проведения и повестке очередного заседания, обеспечивает их необходимыми материалами;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протоколы заседаний отделения;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рассылку документов членам отделения;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хранение дел отделения;</w:t>
      </w:r>
    </w:p>
    <w:p w:rsidR="00801E86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председателя отделения осуществляет иную деятельность, необходимую для решения задач отделения.</w:t>
      </w:r>
    </w:p>
    <w:p w:rsidR="00801E86" w:rsidRPr="00B36781" w:rsidRDefault="00801E86" w:rsidP="003C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обеспечения работы отделения аппарат контрольно-счетного органа взаимодействует с Департаментом внешних связей аппарата Счетной палаты Российской Федерации.</w:t>
      </w:r>
    </w:p>
    <w:sectPr w:rsidR="00801E86" w:rsidRPr="00B36781" w:rsidSect="003C5DF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4F" w:rsidRDefault="00241C4F" w:rsidP="00E722C0">
      <w:pPr>
        <w:spacing w:after="0" w:line="240" w:lineRule="auto"/>
      </w:pPr>
      <w:r>
        <w:separator/>
      </w:r>
    </w:p>
  </w:endnote>
  <w:endnote w:type="continuationSeparator" w:id="0">
    <w:p w:rsidR="00241C4F" w:rsidRDefault="00241C4F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4F" w:rsidRDefault="00241C4F" w:rsidP="00E722C0">
      <w:pPr>
        <w:spacing w:after="0" w:line="240" w:lineRule="auto"/>
      </w:pPr>
      <w:r>
        <w:separator/>
      </w:r>
    </w:p>
  </w:footnote>
  <w:footnote w:type="continuationSeparator" w:id="0">
    <w:p w:rsidR="00241C4F" w:rsidRDefault="00241C4F" w:rsidP="00E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E8" w:rsidRDefault="002A5AE8">
    <w:pPr>
      <w:pStyle w:val="a3"/>
      <w:jc w:val="center"/>
    </w:pPr>
    <w:fldSimple w:instr="PAGE   \* MERGEFORMAT">
      <w:r w:rsidR="004A7364">
        <w:rPr>
          <w:noProof/>
        </w:rPr>
        <w:t>2</w:t>
      </w:r>
    </w:fldSimple>
  </w:p>
  <w:p w:rsidR="002A5AE8" w:rsidRDefault="002A5A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AF2"/>
    <w:multiLevelType w:val="hybridMultilevel"/>
    <w:tmpl w:val="E466D56C"/>
    <w:lvl w:ilvl="0" w:tplc="64CA21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1B43F5"/>
    <w:multiLevelType w:val="hybridMultilevel"/>
    <w:tmpl w:val="811A4436"/>
    <w:lvl w:ilvl="0" w:tplc="D5166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B1E2C"/>
    <w:multiLevelType w:val="hybridMultilevel"/>
    <w:tmpl w:val="4DCC07D4"/>
    <w:lvl w:ilvl="0" w:tplc="4AF8594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C30582"/>
    <w:multiLevelType w:val="hybridMultilevel"/>
    <w:tmpl w:val="F83A87E6"/>
    <w:lvl w:ilvl="0" w:tplc="65C6D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010CCE"/>
    <w:multiLevelType w:val="hybridMultilevel"/>
    <w:tmpl w:val="EA60255C"/>
    <w:lvl w:ilvl="0" w:tplc="2B2EFD8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7712411E"/>
    <w:multiLevelType w:val="multilevel"/>
    <w:tmpl w:val="5F769050"/>
    <w:lvl w:ilvl="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17E4"/>
    <w:rsid w:val="00003999"/>
    <w:rsid w:val="0001252D"/>
    <w:rsid w:val="00032181"/>
    <w:rsid w:val="000777C4"/>
    <w:rsid w:val="000B718B"/>
    <w:rsid w:val="0012606D"/>
    <w:rsid w:val="00140360"/>
    <w:rsid w:val="00182210"/>
    <w:rsid w:val="001A24EE"/>
    <w:rsid w:val="00205067"/>
    <w:rsid w:val="00241C4F"/>
    <w:rsid w:val="00257C37"/>
    <w:rsid w:val="0027115B"/>
    <w:rsid w:val="002950CE"/>
    <w:rsid w:val="002A5AE8"/>
    <w:rsid w:val="002B732B"/>
    <w:rsid w:val="003029BC"/>
    <w:rsid w:val="00391ABE"/>
    <w:rsid w:val="003B7A7B"/>
    <w:rsid w:val="003C5DF0"/>
    <w:rsid w:val="00401CF3"/>
    <w:rsid w:val="004A7364"/>
    <w:rsid w:val="004B6485"/>
    <w:rsid w:val="004E37CD"/>
    <w:rsid w:val="005222D1"/>
    <w:rsid w:val="00540690"/>
    <w:rsid w:val="00550765"/>
    <w:rsid w:val="00565A43"/>
    <w:rsid w:val="005725EC"/>
    <w:rsid w:val="005E089D"/>
    <w:rsid w:val="006117E4"/>
    <w:rsid w:val="006710AE"/>
    <w:rsid w:val="00696157"/>
    <w:rsid w:val="006B5E17"/>
    <w:rsid w:val="006F2FD0"/>
    <w:rsid w:val="00704825"/>
    <w:rsid w:val="0073164F"/>
    <w:rsid w:val="007A03B3"/>
    <w:rsid w:val="007A2EA1"/>
    <w:rsid w:val="007A34C4"/>
    <w:rsid w:val="007C16DA"/>
    <w:rsid w:val="007C6565"/>
    <w:rsid w:val="00801E86"/>
    <w:rsid w:val="00852573"/>
    <w:rsid w:val="0087044E"/>
    <w:rsid w:val="008C2601"/>
    <w:rsid w:val="008F3674"/>
    <w:rsid w:val="00901529"/>
    <w:rsid w:val="00930C59"/>
    <w:rsid w:val="00961466"/>
    <w:rsid w:val="009C3941"/>
    <w:rsid w:val="00A45847"/>
    <w:rsid w:val="00A50817"/>
    <w:rsid w:val="00A63A56"/>
    <w:rsid w:val="00A63AB3"/>
    <w:rsid w:val="00A7584B"/>
    <w:rsid w:val="00AC010F"/>
    <w:rsid w:val="00AC3CB7"/>
    <w:rsid w:val="00AC7AE1"/>
    <w:rsid w:val="00AF4A17"/>
    <w:rsid w:val="00B36781"/>
    <w:rsid w:val="00B4384E"/>
    <w:rsid w:val="00B67D15"/>
    <w:rsid w:val="00BA7B87"/>
    <w:rsid w:val="00BD1887"/>
    <w:rsid w:val="00C0061B"/>
    <w:rsid w:val="00C01AF0"/>
    <w:rsid w:val="00C605A2"/>
    <w:rsid w:val="00D15614"/>
    <w:rsid w:val="00D50BF6"/>
    <w:rsid w:val="00DA1FC8"/>
    <w:rsid w:val="00DC1B7F"/>
    <w:rsid w:val="00E50913"/>
    <w:rsid w:val="00E50995"/>
    <w:rsid w:val="00E62A33"/>
    <w:rsid w:val="00E722C0"/>
    <w:rsid w:val="00F044E9"/>
    <w:rsid w:val="00F21C57"/>
    <w:rsid w:val="00F22103"/>
    <w:rsid w:val="00F8111D"/>
    <w:rsid w:val="00F949C0"/>
    <w:rsid w:val="00FE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7A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252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B7A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inspector05</dc:creator>
  <cp:lastModifiedBy>ss</cp:lastModifiedBy>
  <cp:revision>2</cp:revision>
  <cp:lastPrinted>2021-11-16T07:07:00Z</cp:lastPrinted>
  <dcterms:created xsi:type="dcterms:W3CDTF">2021-11-16T07:18:00Z</dcterms:created>
  <dcterms:modified xsi:type="dcterms:W3CDTF">2021-11-16T07:18:00Z</dcterms:modified>
</cp:coreProperties>
</file>