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CFA" w:rsidRPr="0030354D" w:rsidRDefault="00127CFA" w:rsidP="00127CFA">
      <w:pPr>
        <w:widowControl w:val="0"/>
        <w:ind w:firstLine="567"/>
        <w:jc w:val="right"/>
        <w:rPr>
          <w:b/>
          <w:sz w:val="28"/>
          <w:szCs w:val="28"/>
        </w:rPr>
      </w:pPr>
      <w:r w:rsidRPr="0030354D">
        <w:rPr>
          <w:b/>
          <w:sz w:val="28"/>
          <w:szCs w:val="28"/>
        </w:rPr>
        <w:t>УТВЕРЖДЕН</w:t>
      </w:r>
    </w:p>
    <w:p w:rsidR="003D7657" w:rsidRPr="00C55B4A" w:rsidRDefault="003D7657" w:rsidP="003D7657">
      <w:pPr>
        <w:widowControl w:val="0"/>
        <w:ind w:firstLine="567"/>
        <w:jc w:val="right"/>
        <w:rPr>
          <w:sz w:val="28"/>
          <w:szCs w:val="28"/>
        </w:rPr>
      </w:pPr>
      <w:r w:rsidRPr="00C55B4A">
        <w:rPr>
          <w:sz w:val="28"/>
          <w:szCs w:val="28"/>
        </w:rPr>
        <w:t xml:space="preserve">Постановлением Коллегии </w:t>
      </w:r>
    </w:p>
    <w:p w:rsidR="003D7657" w:rsidRPr="00C55B4A" w:rsidRDefault="003D7657" w:rsidP="003D7657">
      <w:pPr>
        <w:widowControl w:val="0"/>
        <w:ind w:firstLine="567"/>
        <w:jc w:val="right"/>
        <w:rPr>
          <w:sz w:val="28"/>
          <w:szCs w:val="28"/>
        </w:rPr>
      </w:pPr>
      <w:r w:rsidRPr="00C55B4A">
        <w:rPr>
          <w:sz w:val="28"/>
          <w:szCs w:val="28"/>
        </w:rPr>
        <w:t>Счетной палаты Республики Бурятия</w:t>
      </w:r>
    </w:p>
    <w:p w:rsidR="003D7657" w:rsidRPr="00C55B4A" w:rsidRDefault="003D7657" w:rsidP="003D7657">
      <w:pPr>
        <w:widowControl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C55B4A">
        <w:rPr>
          <w:sz w:val="28"/>
          <w:szCs w:val="28"/>
        </w:rPr>
        <w:t>т</w:t>
      </w:r>
      <w:r>
        <w:rPr>
          <w:sz w:val="28"/>
          <w:szCs w:val="28"/>
        </w:rPr>
        <w:t xml:space="preserve"> 12.10.2022</w:t>
      </w:r>
      <w:r w:rsidRPr="00C55B4A">
        <w:rPr>
          <w:sz w:val="28"/>
          <w:szCs w:val="28"/>
        </w:rPr>
        <w:t xml:space="preserve"> г. №</w:t>
      </w:r>
      <w:r>
        <w:rPr>
          <w:sz w:val="28"/>
          <w:szCs w:val="28"/>
        </w:rPr>
        <w:t>44</w:t>
      </w:r>
    </w:p>
    <w:p w:rsidR="00127CFA" w:rsidRPr="0030354D" w:rsidRDefault="00127CFA" w:rsidP="00127CFA">
      <w:pPr>
        <w:widowControl w:val="0"/>
        <w:ind w:firstLine="567"/>
        <w:jc w:val="center"/>
        <w:rPr>
          <w:sz w:val="28"/>
          <w:szCs w:val="28"/>
        </w:rPr>
      </w:pPr>
    </w:p>
    <w:p w:rsidR="00127CFA" w:rsidRPr="0030354D" w:rsidRDefault="00127CFA" w:rsidP="00127CFA">
      <w:pPr>
        <w:widowControl w:val="0"/>
        <w:ind w:firstLine="567"/>
        <w:jc w:val="center"/>
        <w:rPr>
          <w:sz w:val="28"/>
          <w:szCs w:val="28"/>
        </w:rPr>
      </w:pPr>
    </w:p>
    <w:p w:rsidR="00127CFA" w:rsidRPr="0030354D" w:rsidRDefault="00127CFA" w:rsidP="00127CFA">
      <w:pPr>
        <w:widowControl w:val="0"/>
        <w:ind w:firstLine="567"/>
        <w:jc w:val="both"/>
        <w:rPr>
          <w:sz w:val="28"/>
          <w:szCs w:val="28"/>
        </w:rPr>
      </w:pPr>
    </w:p>
    <w:p w:rsidR="00127CFA" w:rsidRDefault="00127CFA" w:rsidP="00127CFA">
      <w:pPr>
        <w:widowControl w:val="0"/>
        <w:ind w:firstLine="567"/>
        <w:jc w:val="both"/>
        <w:rPr>
          <w:sz w:val="28"/>
          <w:szCs w:val="28"/>
        </w:rPr>
      </w:pPr>
    </w:p>
    <w:p w:rsidR="009166AA" w:rsidRDefault="009166AA" w:rsidP="00127CFA">
      <w:pPr>
        <w:widowControl w:val="0"/>
        <w:ind w:firstLine="567"/>
        <w:jc w:val="both"/>
        <w:rPr>
          <w:sz w:val="28"/>
          <w:szCs w:val="28"/>
        </w:rPr>
      </w:pPr>
    </w:p>
    <w:p w:rsidR="009166AA" w:rsidRDefault="009166AA" w:rsidP="00127CFA">
      <w:pPr>
        <w:widowControl w:val="0"/>
        <w:ind w:firstLine="567"/>
        <w:jc w:val="both"/>
        <w:rPr>
          <w:sz w:val="28"/>
          <w:szCs w:val="28"/>
        </w:rPr>
      </w:pPr>
    </w:p>
    <w:p w:rsidR="009166AA" w:rsidRPr="0030354D" w:rsidRDefault="009166AA" w:rsidP="00127CFA">
      <w:pPr>
        <w:widowControl w:val="0"/>
        <w:ind w:firstLine="567"/>
        <w:jc w:val="both"/>
        <w:rPr>
          <w:sz w:val="28"/>
          <w:szCs w:val="28"/>
        </w:rPr>
      </w:pPr>
    </w:p>
    <w:p w:rsidR="00127CFA" w:rsidRPr="0030354D" w:rsidRDefault="00127CFA" w:rsidP="00127CFA">
      <w:pPr>
        <w:widowControl w:val="0"/>
        <w:ind w:firstLine="567"/>
        <w:jc w:val="both"/>
        <w:rPr>
          <w:sz w:val="28"/>
          <w:szCs w:val="28"/>
        </w:rPr>
      </w:pPr>
    </w:p>
    <w:p w:rsidR="00127CFA" w:rsidRPr="0030354D" w:rsidRDefault="00127CFA" w:rsidP="00127CFA">
      <w:pPr>
        <w:widowControl w:val="0"/>
        <w:ind w:firstLine="567"/>
        <w:jc w:val="both"/>
        <w:rPr>
          <w:sz w:val="28"/>
          <w:szCs w:val="28"/>
        </w:rPr>
      </w:pPr>
    </w:p>
    <w:p w:rsidR="00127CFA" w:rsidRPr="00E31BF9" w:rsidRDefault="00CB669F" w:rsidP="00127CFA">
      <w:pPr>
        <w:jc w:val="center"/>
        <w:rPr>
          <w:b/>
          <w:bCs/>
          <w:sz w:val="32"/>
          <w:szCs w:val="32"/>
          <w:u w:val="single"/>
        </w:rPr>
      </w:pPr>
      <w:r w:rsidRPr="00E31BF9">
        <w:rPr>
          <w:b/>
          <w:sz w:val="32"/>
          <w:szCs w:val="32"/>
        </w:rPr>
        <w:t>СТАНДАРТ 3</w:t>
      </w:r>
      <w:r w:rsidRPr="00E31BF9">
        <w:rPr>
          <w:b/>
          <w:bCs/>
          <w:sz w:val="32"/>
          <w:szCs w:val="32"/>
        </w:rPr>
        <w:t>.</w:t>
      </w:r>
      <w:r w:rsidR="00801A4C">
        <w:rPr>
          <w:b/>
          <w:bCs/>
          <w:sz w:val="32"/>
          <w:szCs w:val="32"/>
        </w:rPr>
        <w:t>1</w:t>
      </w:r>
      <w:r w:rsidRPr="00E31BF9">
        <w:rPr>
          <w:b/>
          <w:bCs/>
          <w:sz w:val="32"/>
          <w:szCs w:val="32"/>
        </w:rPr>
        <w:t>.</w:t>
      </w:r>
    </w:p>
    <w:p w:rsidR="00351B4D" w:rsidRPr="00AD5A79" w:rsidRDefault="00351B4D" w:rsidP="00351B4D">
      <w:pPr>
        <w:jc w:val="center"/>
        <w:rPr>
          <w:b/>
          <w:sz w:val="32"/>
          <w:szCs w:val="32"/>
        </w:rPr>
      </w:pPr>
      <w:r w:rsidRPr="00AD5A79">
        <w:rPr>
          <w:b/>
          <w:sz w:val="32"/>
          <w:szCs w:val="32"/>
        </w:rPr>
        <w:t>ВНЕШНЕГО ГОСУДАРСТВЕННОГО ФИНАНСОВОГО КОНТРОЛЯ</w:t>
      </w:r>
    </w:p>
    <w:p w:rsidR="00AA64B5" w:rsidRPr="00BD2EB8" w:rsidRDefault="00AA64B5" w:rsidP="000109A5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BD2EB8">
        <w:rPr>
          <w:b/>
          <w:sz w:val="32"/>
          <w:szCs w:val="32"/>
        </w:rPr>
        <w:t xml:space="preserve">«ОПЕРАТИВНЫЙ </w:t>
      </w:r>
      <w:r w:rsidRPr="00BD2EB8">
        <w:rPr>
          <w:b/>
          <w:bCs/>
          <w:sz w:val="32"/>
          <w:szCs w:val="32"/>
        </w:rPr>
        <w:t xml:space="preserve">  АНАЛИЗ  ИСПОЛНЕНИЯ </w:t>
      </w:r>
    </w:p>
    <w:p w:rsidR="00127CFA" w:rsidRPr="00BD2EB8" w:rsidRDefault="00AA64B5" w:rsidP="000109A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2"/>
          <w:szCs w:val="32"/>
          <w:lang w:eastAsia="en-US"/>
        </w:rPr>
      </w:pPr>
      <w:r w:rsidRPr="00BD2EB8">
        <w:rPr>
          <w:b/>
          <w:bCs/>
          <w:sz w:val="32"/>
          <w:szCs w:val="32"/>
        </w:rPr>
        <w:t xml:space="preserve">И </w:t>
      </w:r>
      <w:proofErr w:type="gramStart"/>
      <w:r w:rsidRPr="00BD2EB8">
        <w:rPr>
          <w:b/>
          <w:bCs/>
          <w:sz w:val="32"/>
          <w:szCs w:val="32"/>
        </w:rPr>
        <w:t>КОНТРОЛЬ ЗА</w:t>
      </w:r>
      <w:proofErr w:type="gramEnd"/>
      <w:r w:rsidRPr="00BD2EB8">
        <w:rPr>
          <w:b/>
          <w:bCs/>
          <w:sz w:val="32"/>
          <w:szCs w:val="32"/>
        </w:rPr>
        <w:t xml:space="preserve"> ОРГАНИЗАЦИЕЙ ИСПОЛНЕНИЯ  </w:t>
      </w:r>
      <w:r w:rsidR="0067593E" w:rsidRPr="00BD2EB8">
        <w:rPr>
          <w:rFonts w:eastAsiaTheme="minorHAnsi"/>
          <w:b/>
          <w:bCs/>
          <w:sz w:val="32"/>
          <w:szCs w:val="32"/>
          <w:lang w:eastAsia="en-US"/>
        </w:rPr>
        <w:t xml:space="preserve"> РЕСПУБЛИКАНСКОГО </w:t>
      </w:r>
      <w:r w:rsidR="000109A5" w:rsidRPr="00BD2EB8">
        <w:rPr>
          <w:rFonts w:eastAsiaTheme="minorHAnsi"/>
          <w:b/>
          <w:bCs/>
          <w:sz w:val="32"/>
          <w:szCs w:val="32"/>
          <w:lang w:eastAsia="en-US"/>
        </w:rPr>
        <w:t>БЮДЖЕТА</w:t>
      </w:r>
      <w:r w:rsidR="00127CFA" w:rsidRPr="00BD2EB8">
        <w:rPr>
          <w:b/>
          <w:sz w:val="32"/>
          <w:szCs w:val="32"/>
        </w:rPr>
        <w:t>»</w:t>
      </w:r>
    </w:p>
    <w:p w:rsidR="00070927" w:rsidRPr="00BD2EB8" w:rsidRDefault="00070927">
      <w:pPr>
        <w:rPr>
          <w:sz w:val="32"/>
          <w:szCs w:val="32"/>
        </w:rPr>
      </w:pPr>
    </w:p>
    <w:p w:rsidR="00127CFA" w:rsidRDefault="00127CFA"/>
    <w:p w:rsidR="00127CFA" w:rsidRDefault="00127CFA"/>
    <w:p w:rsidR="00127CFA" w:rsidRDefault="00127CFA"/>
    <w:p w:rsidR="009166AA" w:rsidRDefault="009166AA"/>
    <w:p w:rsidR="00127CFA" w:rsidRDefault="00127CFA"/>
    <w:p w:rsidR="00127CFA" w:rsidRDefault="00127CFA"/>
    <w:p w:rsidR="00127CFA" w:rsidRDefault="00127CFA"/>
    <w:p w:rsidR="00127CFA" w:rsidRDefault="00127CFA"/>
    <w:p w:rsidR="00127CFA" w:rsidRDefault="00127CFA"/>
    <w:p w:rsidR="00127CFA" w:rsidRDefault="00127CFA"/>
    <w:p w:rsidR="00127CFA" w:rsidRDefault="00127CFA"/>
    <w:p w:rsidR="00127CFA" w:rsidRDefault="00127CFA"/>
    <w:p w:rsidR="00127CFA" w:rsidRDefault="00127CFA"/>
    <w:p w:rsidR="00127CFA" w:rsidRDefault="00127CFA"/>
    <w:p w:rsidR="00127CFA" w:rsidRDefault="00127CFA"/>
    <w:p w:rsidR="00127CFA" w:rsidRPr="0030354D" w:rsidRDefault="00127CFA" w:rsidP="00127CF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0354D">
        <w:rPr>
          <w:sz w:val="28"/>
          <w:szCs w:val="28"/>
        </w:rPr>
        <w:t>Начало действия</w:t>
      </w:r>
      <w:r w:rsidR="005B40BC">
        <w:rPr>
          <w:sz w:val="28"/>
          <w:szCs w:val="28"/>
        </w:rPr>
        <w:t xml:space="preserve">: </w:t>
      </w:r>
      <w:r w:rsidR="0015285F">
        <w:rPr>
          <w:sz w:val="28"/>
          <w:szCs w:val="28"/>
        </w:rPr>
        <w:t>«</w:t>
      </w:r>
      <w:r w:rsidRPr="0030354D">
        <w:rPr>
          <w:sz w:val="28"/>
          <w:szCs w:val="28"/>
        </w:rPr>
        <w:t>1</w:t>
      </w:r>
      <w:r w:rsidR="0015285F">
        <w:rPr>
          <w:sz w:val="28"/>
          <w:szCs w:val="28"/>
        </w:rPr>
        <w:t>2»  октября</w:t>
      </w:r>
      <w:r w:rsidR="005B40BC">
        <w:rPr>
          <w:sz w:val="28"/>
          <w:szCs w:val="28"/>
        </w:rPr>
        <w:t xml:space="preserve"> </w:t>
      </w:r>
      <w:r w:rsidRPr="0030354D">
        <w:rPr>
          <w:sz w:val="28"/>
          <w:szCs w:val="28"/>
        </w:rPr>
        <w:t xml:space="preserve"> 202</w:t>
      </w:r>
      <w:r w:rsidR="000109A5">
        <w:rPr>
          <w:sz w:val="28"/>
          <w:szCs w:val="28"/>
        </w:rPr>
        <w:t>2</w:t>
      </w:r>
      <w:r w:rsidRPr="0030354D">
        <w:rPr>
          <w:sz w:val="28"/>
          <w:szCs w:val="28"/>
        </w:rPr>
        <w:t xml:space="preserve"> года</w:t>
      </w:r>
    </w:p>
    <w:p w:rsidR="00127CFA" w:rsidRPr="0030354D" w:rsidRDefault="00127CFA" w:rsidP="00127CFA">
      <w:pPr>
        <w:widowControl w:val="0"/>
        <w:ind w:firstLine="567"/>
        <w:jc w:val="both"/>
        <w:rPr>
          <w:sz w:val="28"/>
          <w:szCs w:val="28"/>
        </w:rPr>
      </w:pPr>
    </w:p>
    <w:p w:rsidR="00127CFA" w:rsidRPr="0030354D" w:rsidRDefault="00127CFA" w:rsidP="00127CFA">
      <w:pPr>
        <w:widowControl w:val="0"/>
        <w:ind w:firstLine="567"/>
        <w:jc w:val="both"/>
        <w:rPr>
          <w:sz w:val="28"/>
          <w:szCs w:val="28"/>
        </w:rPr>
      </w:pPr>
    </w:p>
    <w:p w:rsidR="00127CFA" w:rsidRDefault="00127CFA" w:rsidP="00127CFA">
      <w:pPr>
        <w:widowControl w:val="0"/>
        <w:ind w:firstLine="567"/>
        <w:jc w:val="both"/>
        <w:rPr>
          <w:sz w:val="28"/>
          <w:szCs w:val="28"/>
        </w:rPr>
      </w:pPr>
    </w:p>
    <w:p w:rsidR="00D21C9E" w:rsidRDefault="00D21C9E" w:rsidP="00127CFA">
      <w:pPr>
        <w:widowControl w:val="0"/>
        <w:ind w:firstLine="567"/>
        <w:jc w:val="both"/>
        <w:rPr>
          <w:sz w:val="28"/>
          <w:szCs w:val="28"/>
        </w:rPr>
      </w:pPr>
    </w:p>
    <w:p w:rsidR="00D21C9E" w:rsidRDefault="00D21C9E" w:rsidP="00127CFA">
      <w:pPr>
        <w:widowControl w:val="0"/>
        <w:ind w:firstLine="567"/>
        <w:jc w:val="both"/>
        <w:rPr>
          <w:sz w:val="28"/>
          <w:szCs w:val="28"/>
        </w:rPr>
      </w:pPr>
    </w:p>
    <w:p w:rsidR="00D21C9E" w:rsidRDefault="00D21C9E" w:rsidP="00127CFA">
      <w:pPr>
        <w:widowControl w:val="0"/>
        <w:ind w:firstLine="567"/>
        <w:jc w:val="both"/>
        <w:rPr>
          <w:sz w:val="28"/>
          <w:szCs w:val="28"/>
        </w:rPr>
      </w:pPr>
    </w:p>
    <w:p w:rsidR="00D21C9E" w:rsidRDefault="00D21C9E" w:rsidP="00127CFA">
      <w:pPr>
        <w:widowControl w:val="0"/>
        <w:ind w:firstLine="567"/>
        <w:jc w:val="both"/>
        <w:rPr>
          <w:sz w:val="28"/>
          <w:szCs w:val="28"/>
        </w:rPr>
      </w:pPr>
    </w:p>
    <w:p w:rsidR="00D21C9E" w:rsidRDefault="00D21C9E" w:rsidP="00127CFA">
      <w:pPr>
        <w:widowControl w:val="0"/>
        <w:ind w:firstLine="567"/>
        <w:jc w:val="both"/>
        <w:rPr>
          <w:sz w:val="28"/>
          <w:szCs w:val="28"/>
        </w:rPr>
      </w:pPr>
    </w:p>
    <w:p w:rsidR="00D21C9E" w:rsidRDefault="00D21C9E" w:rsidP="00127CFA">
      <w:pPr>
        <w:widowControl w:val="0"/>
        <w:ind w:firstLine="567"/>
        <w:jc w:val="both"/>
        <w:rPr>
          <w:sz w:val="28"/>
          <w:szCs w:val="28"/>
        </w:rPr>
      </w:pPr>
    </w:p>
    <w:p w:rsidR="00797416" w:rsidRPr="0030354D" w:rsidRDefault="00797416" w:rsidP="00127CFA">
      <w:pPr>
        <w:widowControl w:val="0"/>
        <w:ind w:firstLine="567"/>
        <w:jc w:val="both"/>
        <w:rPr>
          <w:sz w:val="28"/>
          <w:szCs w:val="28"/>
        </w:rPr>
      </w:pPr>
    </w:p>
    <w:p w:rsidR="00127CFA" w:rsidRDefault="00127CFA" w:rsidP="009166AA">
      <w:pPr>
        <w:widowControl w:val="0"/>
        <w:jc w:val="center"/>
        <w:rPr>
          <w:b/>
          <w:sz w:val="28"/>
          <w:szCs w:val="28"/>
        </w:rPr>
      </w:pPr>
      <w:r w:rsidRPr="0030354D">
        <w:rPr>
          <w:b/>
          <w:sz w:val="28"/>
          <w:szCs w:val="28"/>
        </w:rPr>
        <w:t>г. Улан-Удэ</w:t>
      </w:r>
    </w:p>
    <w:p w:rsidR="00127CFA" w:rsidRPr="0030354D" w:rsidRDefault="00127CFA" w:rsidP="009166AA">
      <w:pPr>
        <w:jc w:val="center"/>
        <w:rPr>
          <w:b/>
          <w:sz w:val="28"/>
          <w:szCs w:val="28"/>
        </w:rPr>
      </w:pPr>
      <w:r w:rsidRPr="0030354D">
        <w:rPr>
          <w:b/>
          <w:sz w:val="28"/>
          <w:szCs w:val="28"/>
        </w:rPr>
        <w:t>202</w:t>
      </w:r>
      <w:r w:rsidR="000109A5">
        <w:rPr>
          <w:b/>
          <w:sz w:val="28"/>
          <w:szCs w:val="28"/>
        </w:rPr>
        <w:t>2</w:t>
      </w:r>
      <w:r w:rsidRPr="0030354D">
        <w:rPr>
          <w:b/>
          <w:sz w:val="28"/>
          <w:szCs w:val="28"/>
        </w:rPr>
        <w:t xml:space="preserve"> год</w:t>
      </w:r>
    </w:p>
    <w:p w:rsidR="00EB5123" w:rsidRDefault="00AA64B5" w:rsidP="00127C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Содержание </w:t>
      </w:r>
    </w:p>
    <w:p w:rsidR="00EB5123" w:rsidRPr="00BD2EB8" w:rsidRDefault="00EB5123" w:rsidP="00127CFA">
      <w:pPr>
        <w:jc w:val="center"/>
        <w:rPr>
          <w:bCs/>
          <w:sz w:val="28"/>
          <w:szCs w:val="28"/>
        </w:rPr>
      </w:pPr>
    </w:p>
    <w:p w:rsidR="00127CFA" w:rsidRPr="00BD2EB8" w:rsidRDefault="00717133" w:rsidP="00EB1B27">
      <w:pPr>
        <w:pStyle w:val="2a"/>
        <w:rPr>
          <w:b/>
          <w:i/>
        </w:rPr>
      </w:pPr>
      <w:r w:rsidRPr="00BD2EB8">
        <w:rPr>
          <w:rStyle w:val="af6"/>
          <w:b/>
          <w:i/>
        </w:rPr>
        <w:fldChar w:fldCharType="begin"/>
      </w:r>
      <w:r w:rsidR="00127CFA" w:rsidRPr="00BD2EB8">
        <w:rPr>
          <w:rStyle w:val="af6"/>
        </w:rPr>
        <w:instrText xml:space="preserve"> TOC \o "1-3" \h \z \u </w:instrText>
      </w:r>
      <w:r w:rsidRPr="00BD2EB8">
        <w:rPr>
          <w:rStyle w:val="af6"/>
          <w:b/>
          <w:i/>
        </w:rPr>
        <w:fldChar w:fldCharType="separate"/>
      </w:r>
      <w:hyperlink w:anchor="_Toc82527384" w:history="1">
        <w:r w:rsidR="00127CFA" w:rsidRPr="00BD2EB8">
          <w:rPr>
            <w:rStyle w:val="af6"/>
          </w:rPr>
          <w:t>1.</w:t>
        </w:r>
        <w:r w:rsidR="00127CFA" w:rsidRPr="00BD2EB8">
          <w:rPr>
            <w:rStyle w:val="af6"/>
          </w:rPr>
          <w:tab/>
          <w:t>Общие положения</w:t>
        </w:r>
        <w:r w:rsidR="00127CFA" w:rsidRPr="00BD2EB8">
          <w:rPr>
            <w:rStyle w:val="af6"/>
            <w:webHidden/>
          </w:rPr>
          <w:tab/>
        </w:r>
        <w:r w:rsidRPr="00BD2EB8">
          <w:rPr>
            <w:rStyle w:val="af6"/>
            <w:b/>
            <w:i/>
            <w:webHidden/>
          </w:rPr>
          <w:fldChar w:fldCharType="begin"/>
        </w:r>
        <w:r w:rsidR="00127CFA" w:rsidRPr="00BD2EB8">
          <w:rPr>
            <w:rStyle w:val="af6"/>
            <w:webHidden/>
          </w:rPr>
          <w:instrText xml:space="preserve"> PAGEREF _Toc82527384 \h </w:instrText>
        </w:r>
        <w:r w:rsidRPr="00BD2EB8">
          <w:rPr>
            <w:rStyle w:val="af6"/>
            <w:b/>
            <w:i/>
            <w:webHidden/>
          </w:rPr>
        </w:r>
        <w:r w:rsidRPr="00BD2EB8">
          <w:rPr>
            <w:rStyle w:val="af6"/>
            <w:b/>
            <w:i/>
            <w:webHidden/>
          </w:rPr>
          <w:fldChar w:fldCharType="separate"/>
        </w:r>
        <w:r w:rsidR="006900F6">
          <w:rPr>
            <w:rStyle w:val="af6"/>
            <w:webHidden/>
          </w:rPr>
          <w:t>3</w:t>
        </w:r>
        <w:r w:rsidRPr="00BD2EB8">
          <w:rPr>
            <w:rStyle w:val="af6"/>
            <w:b/>
            <w:i/>
            <w:webHidden/>
          </w:rPr>
          <w:fldChar w:fldCharType="end"/>
        </w:r>
      </w:hyperlink>
    </w:p>
    <w:p w:rsidR="00EB5123" w:rsidRPr="00BD2EB8" w:rsidRDefault="00EB5123" w:rsidP="00EB5123">
      <w:pPr>
        <w:rPr>
          <w:noProof/>
        </w:rPr>
      </w:pPr>
    </w:p>
    <w:p w:rsidR="00127CFA" w:rsidRPr="00BD2EB8" w:rsidRDefault="00717133" w:rsidP="00EB1B27">
      <w:pPr>
        <w:pStyle w:val="2a"/>
        <w:rPr>
          <w:b/>
          <w:i/>
        </w:rPr>
      </w:pPr>
      <w:hyperlink w:anchor="_Toc82527385" w:history="1">
        <w:r w:rsidR="00127CFA" w:rsidRPr="00BD2EB8">
          <w:rPr>
            <w:rStyle w:val="af6"/>
          </w:rPr>
          <w:t>2.</w:t>
        </w:r>
        <w:r w:rsidR="00FD7D42">
          <w:rPr>
            <w:rStyle w:val="af6"/>
          </w:rPr>
          <w:tab/>
          <w:t xml:space="preserve">Содержание </w:t>
        </w:r>
        <w:r w:rsidR="00127CFA" w:rsidRPr="00BD2EB8">
          <w:rPr>
            <w:rStyle w:val="af6"/>
          </w:rPr>
          <w:t xml:space="preserve"> оперативного </w:t>
        </w:r>
        <w:r w:rsidR="004550E0" w:rsidRPr="00BD2EB8">
          <w:rPr>
            <w:rStyle w:val="af6"/>
          </w:rPr>
          <w:t xml:space="preserve">анализа и </w:t>
        </w:r>
        <w:r w:rsidR="00127CFA" w:rsidRPr="00BD2EB8">
          <w:rPr>
            <w:rStyle w:val="af6"/>
          </w:rPr>
          <w:t>контроля</w:t>
        </w:r>
        <w:r w:rsidR="00127CFA" w:rsidRPr="00BD2EB8">
          <w:rPr>
            <w:rStyle w:val="af6"/>
            <w:webHidden/>
          </w:rPr>
          <w:tab/>
        </w:r>
        <w:r w:rsidRPr="00BD2EB8">
          <w:rPr>
            <w:rStyle w:val="af6"/>
            <w:b/>
            <w:i/>
            <w:webHidden/>
          </w:rPr>
          <w:fldChar w:fldCharType="begin"/>
        </w:r>
        <w:r w:rsidR="00127CFA" w:rsidRPr="00BD2EB8">
          <w:rPr>
            <w:rStyle w:val="af6"/>
            <w:webHidden/>
          </w:rPr>
          <w:instrText xml:space="preserve"> PAGEREF _Toc82527385 \h </w:instrText>
        </w:r>
        <w:r w:rsidRPr="00BD2EB8">
          <w:rPr>
            <w:rStyle w:val="af6"/>
            <w:b/>
            <w:i/>
            <w:webHidden/>
          </w:rPr>
        </w:r>
        <w:r w:rsidRPr="00BD2EB8">
          <w:rPr>
            <w:rStyle w:val="af6"/>
            <w:b/>
            <w:i/>
            <w:webHidden/>
          </w:rPr>
          <w:fldChar w:fldCharType="separate"/>
        </w:r>
        <w:r w:rsidR="006900F6">
          <w:rPr>
            <w:rStyle w:val="af6"/>
            <w:webHidden/>
          </w:rPr>
          <w:t>4</w:t>
        </w:r>
        <w:r w:rsidRPr="00BD2EB8">
          <w:rPr>
            <w:rStyle w:val="af6"/>
            <w:b/>
            <w:i/>
            <w:webHidden/>
          </w:rPr>
          <w:fldChar w:fldCharType="end"/>
        </w:r>
      </w:hyperlink>
    </w:p>
    <w:p w:rsidR="00EB5123" w:rsidRPr="00BD2EB8" w:rsidRDefault="00EB5123" w:rsidP="00EB5123">
      <w:pPr>
        <w:rPr>
          <w:noProof/>
        </w:rPr>
      </w:pPr>
    </w:p>
    <w:p w:rsidR="00127CFA" w:rsidRPr="00BD2EB8" w:rsidRDefault="00717133" w:rsidP="00EB1B27">
      <w:pPr>
        <w:pStyle w:val="2a"/>
        <w:rPr>
          <w:b/>
          <w:i/>
        </w:rPr>
      </w:pPr>
      <w:hyperlink w:anchor="_Toc82527386" w:history="1">
        <w:r w:rsidR="00127CFA" w:rsidRPr="00BD2EB8">
          <w:rPr>
            <w:rStyle w:val="af6"/>
          </w:rPr>
          <w:t>3.</w:t>
        </w:r>
        <w:r w:rsidR="00127CFA" w:rsidRPr="00BD2EB8">
          <w:rPr>
            <w:rStyle w:val="af6"/>
          </w:rPr>
          <w:tab/>
          <w:t xml:space="preserve">Правовая и информационная основа оперативного </w:t>
        </w:r>
        <w:r w:rsidR="004550E0" w:rsidRPr="00BD2EB8">
          <w:rPr>
            <w:rStyle w:val="af6"/>
          </w:rPr>
          <w:t xml:space="preserve">анализа и </w:t>
        </w:r>
        <w:r w:rsidR="00127CFA" w:rsidRPr="00BD2EB8">
          <w:rPr>
            <w:rStyle w:val="af6"/>
          </w:rPr>
          <w:t>контроля</w:t>
        </w:r>
        <w:r w:rsidR="00127CFA" w:rsidRPr="00BD2EB8">
          <w:rPr>
            <w:rStyle w:val="af6"/>
            <w:webHidden/>
          </w:rPr>
          <w:tab/>
        </w:r>
        <w:r w:rsidRPr="00BD2EB8">
          <w:rPr>
            <w:rStyle w:val="af6"/>
            <w:b/>
            <w:i/>
            <w:webHidden/>
          </w:rPr>
          <w:fldChar w:fldCharType="begin"/>
        </w:r>
        <w:r w:rsidR="00127CFA" w:rsidRPr="00BD2EB8">
          <w:rPr>
            <w:rStyle w:val="af6"/>
            <w:webHidden/>
          </w:rPr>
          <w:instrText xml:space="preserve"> PAGEREF _Toc82527386 \h </w:instrText>
        </w:r>
        <w:r w:rsidRPr="00BD2EB8">
          <w:rPr>
            <w:rStyle w:val="af6"/>
            <w:b/>
            <w:i/>
            <w:webHidden/>
          </w:rPr>
        </w:r>
        <w:r w:rsidRPr="00BD2EB8">
          <w:rPr>
            <w:rStyle w:val="af6"/>
            <w:b/>
            <w:i/>
            <w:webHidden/>
          </w:rPr>
          <w:fldChar w:fldCharType="separate"/>
        </w:r>
        <w:r w:rsidR="006900F6">
          <w:rPr>
            <w:rStyle w:val="af6"/>
            <w:webHidden/>
          </w:rPr>
          <w:t>6</w:t>
        </w:r>
        <w:r w:rsidRPr="00BD2EB8">
          <w:rPr>
            <w:rStyle w:val="af6"/>
            <w:b/>
            <w:i/>
            <w:webHidden/>
          </w:rPr>
          <w:fldChar w:fldCharType="end"/>
        </w:r>
      </w:hyperlink>
    </w:p>
    <w:p w:rsidR="00EB5123" w:rsidRPr="00BD2EB8" w:rsidRDefault="00EB5123" w:rsidP="00EB5123">
      <w:pPr>
        <w:rPr>
          <w:noProof/>
        </w:rPr>
      </w:pPr>
    </w:p>
    <w:p w:rsidR="00127CFA" w:rsidRPr="00BD2EB8" w:rsidRDefault="00717133" w:rsidP="00EB1B27">
      <w:pPr>
        <w:pStyle w:val="2a"/>
        <w:rPr>
          <w:b/>
          <w:i/>
        </w:rPr>
      </w:pPr>
      <w:hyperlink w:anchor="_Toc82527387" w:history="1">
        <w:r w:rsidR="00127CFA" w:rsidRPr="00BD2EB8">
          <w:rPr>
            <w:rStyle w:val="af6"/>
          </w:rPr>
          <w:t>4.</w:t>
        </w:r>
        <w:r w:rsidR="00127CFA" w:rsidRPr="00BD2EB8">
          <w:rPr>
            <w:rStyle w:val="af6"/>
          </w:rPr>
          <w:tab/>
          <w:t xml:space="preserve">Этапы оперативного </w:t>
        </w:r>
        <w:r w:rsidR="004550E0" w:rsidRPr="00BD2EB8">
          <w:rPr>
            <w:rStyle w:val="af6"/>
          </w:rPr>
          <w:t xml:space="preserve">анализа и </w:t>
        </w:r>
        <w:r w:rsidR="00127CFA" w:rsidRPr="00BD2EB8">
          <w:rPr>
            <w:rStyle w:val="af6"/>
          </w:rPr>
          <w:t>контроля</w:t>
        </w:r>
        <w:r w:rsidR="00127CFA" w:rsidRPr="00BD2EB8">
          <w:rPr>
            <w:rStyle w:val="af6"/>
            <w:webHidden/>
          </w:rPr>
          <w:tab/>
        </w:r>
        <w:r w:rsidRPr="00BD2EB8">
          <w:rPr>
            <w:rStyle w:val="af6"/>
            <w:b/>
            <w:i/>
            <w:webHidden/>
          </w:rPr>
          <w:fldChar w:fldCharType="begin"/>
        </w:r>
        <w:r w:rsidR="00127CFA" w:rsidRPr="00BD2EB8">
          <w:rPr>
            <w:rStyle w:val="af6"/>
            <w:webHidden/>
          </w:rPr>
          <w:instrText xml:space="preserve"> PAGEREF _Toc82527387 \h </w:instrText>
        </w:r>
        <w:r w:rsidRPr="00BD2EB8">
          <w:rPr>
            <w:rStyle w:val="af6"/>
            <w:b/>
            <w:i/>
            <w:webHidden/>
          </w:rPr>
        </w:r>
        <w:r w:rsidRPr="00BD2EB8">
          <w:rPr>
            <w:rStyle w:val="af6"/>
            <w:b/>
            <w:i/>
            <w:webHidden/>
          </w:rPr>
          <w:fldChar w:fldCharType="separate"/>
        </w:r>
        <w:r w:rsidR="006900F6">
          <w:rPr>
            <w:rStyle w:val="af6"/>
            <w:webHidden/>
          </w:rPr>
          <w:t>7</w:t>
        </w:r>
        <w:r w:rsidRPr="00BD2EB8">
          <w:rPr>
            <w:rStyle w:val="af6"/>
            <w:b/>
            <w:i/>
            <w:webHidden/>
          </w:rPr>
          <w:fldChar w:fldCharType="end"/>
        </w:r>
      </w:hyperlink>
    </w:p>
    <w:p w:rsidR="00EB5123" w:rsidRPr="00BD2EB8" w:rsidRDefault="00EB5123" w:rsidP="00EB5123">
      <w:pPr>
        <w:rPr>
          <w:noProof/>
        </w:rPr>
      </w:pPr>
    </w:p>
    <w:p w:rsidR="00127CFA" w:rsidRPr="00BD2EB8" w:rsidRDefault="00717133" w:rsidP="00EB1B27">
      <w:pPr>
        <w:pStyle w:val="2a"/>
        <w:rPr>
          <w:b/>
          <w:i/>
        </w:rPr>
      </w:pPr>
      <w:hyperlink w:anchor="_Toc82527388" w:history="1">
        <w:r w:rsidR="00127CFA" w:rsidRPr="00BD2EB8">
          <w:rPr>
            <w:rStyle w:val="af6"/>
          </w:rPr>
          <w:t xml:space="preserve">4.1. </w:t>
        </w:r>
        <w:r w:rsidR="00127CFA" w:rsidRPr="007A6BC0">
          <w:rPr>
            <w:rStyle w:val="af6"/>
          </w:rPr>
          <w:t>Подготовка</w:t>
        </w:r>
        <w:r w:rsidR="006900F6" w:rsidRPr="007A6BC0">
          <w:rPr>
            <w:rStyle w:val="af6"/>
          </w:rPr>
          <w:t xml:space="preserve"> документов, необходимых для осуществления оперативного анализа и контро</w:t>
        </w:r>
        <w:r w:rsidR="006900F6">
          <w:rPr>
            <w:rStyle w:val="af6"/>
          </w:rPr>
          <w:t>ля</w:t>
        </w:r>
        <w:r w:rsidR="00127CFA" w:rsidRPr="00BD2EB8">
          <w:rPr>
            <w:rStyle w:val="af6"/>
            <w:webHidden/>
          </w:rPr>
          <w:tab/>
        </w:r>
        <w:r w:rsidRPr="00BD2EB8">
          <w:rPr>
            <w:rStyle w:val="af6"/>
            <w:b/>
            <w:i/>
            <w:webHidden/>
          </w:rPr>
          <w:fldChar w:fldCharType="begin"/>
        </w:r>
        <w:r w:rsidR="00127CFA" w:rsidRPr="00BD2EB8">
          <w:rPr>
            <w:rStyle w:val="af6"/>
            <w:webHidden/>
          </w:rPr>
          <w:instrText xml:space="preserve"> PAGEREF _Toc82527388 \h </w:instrText>
        </w:r>
        <w:r w:rsidRPr="00BD2EB8">
          <w:rPr>
            <w:rStyle w:val="af6"/>
            <w:b/>
            <w:i/>
            <w:webHidden/>
          </w:rPr>
        </w:r>
        <w:r w:rsidRPr="00BD2EB8">
          <w:rPr>
            <w:rStyle w:val="af6"/>
            <w:b/>
            <w:i/>
            <w:webHidden/>
          </w:rPr>
          <w:fldChar w:fldCharType="separate"/>
        </w:r>
        <w:r w:rsidR="006900F6">
          <w:rPr>
            <w:rStyle w:val="af6"/>
            <w:webHidden/>
          </w:rPr>
          <w:t>7</w:t>
        </w:r>
        <w:r w:rsidRPr="00BD2EB8">
          <w:rPr>
            <w:rStyle w:val="af6"/>
            <w:b/>
            <w:i/>
            <w:webHidden/>
          </w:rPr>
          <w:fldChar w:fldCharType="end"/>
        </w:r>
      </w:hyperlink>
    </w:p>
    <w:p w:rsidR="00EB5123" w:rsidRPr="00BD2EB8" w:rsidRDefault="00EB5123" w:rsidP="00EB5123">
      <w:pPr>
        <w:rPr>
          <w:noProof/>
        </w:rPr>
      </w:pPr>
    </w:p>
    <w:p w:rsidR="00127CFA" w:rsidRPr="00BD2EB8" w:rsidRDefault="00717133" w:rsidP="00EB1B27">
      <w:pPr>
        <w:pStyle w:val="2a"/>
        <w:rPr>
          <w:b/>
          <w:i/>
        </w:rPr>
      </w:pPr>
      <w:hyperlink w:anchor="_Toc82527389" w:history="1">
        <w:r w:rsidR="00127CFA" w:rsidRPr="00BD2EB8">
          <w:rPr>
            <w:rStyle w:val="af6"/>
          </w:rPr>
          <w:t>4.2.</w:t>
        </w:r>
        <w:r w:rsidR="00127CFA" w:rsidRPr="00BD2EB8">
          <w:rPr>
            <w:rStyle w:val="af6"/>
          </w:rPr>
          <w:tab/>
          <w:t>Осуществление оперативного</w:t>
        </w:r>
        <w:r w:rsidR="004550E0" w:rsidRPr="00BD2EB8">
          <w:rPr>
            <w:rStyle w:val="af6"/>
          </w:rPr>
          <w:t xml:space="preserve"> анализа и </w:t>
        </w:r>
        <w:r w:rsidR="00127CFA" w:rsidRPr="00BD2EB8">
          <w:rPr>
            <w:rStyle w:val="af6"/>
          </w:rPr>
          <w:t xml:space="preserve"> контроля</w:t>
        </w:r>
        <w:r w:rsidR="00127CFA" w:rsidRPr="00BD2EB8">
          <w:rPr>
            <w:rStyle w:val="af6"/>
            <w:webHidden/>
          </w:rPr>
          <w:tab/>
        </w:r>
        <w:r w:rsidRPr="00BD2EB8">
          <w:rPr>
            <w:rStyle w:val="af6"/>
            <w:b/>
            <w:i/>
            <w:webHidden/>
          </w:rPr>
          <w:fldChar w:fldCharType="begin"/>
        </w:r>
        <w:r w:rsidR="00127CFA" w:rsidRPr="00BD2EB8">
          <w:rPr>
            <w:rStyle w:val="af6"/>
            <w:webHidden/>
          </w:rPr>
          <w:instrText xml:space="preserve"> PAGEREF _Toc82527389 \h </w:instrText>
        </w:r>
        <w:r w:rsidRPr="00BD2EB8">
          <w:rPr>
            <w:rStyle w:val="af6"/>
            <w:b/>
            <w:i/>
            <w:webHidden/>
          </w:rPr>
        </w:r>
        <w:r w:rsidRPr="00BD2EB8">
          <w:rPr>
            <w:rStyle w:val="af6"/>
            <w:b/>
            <w:i/>
            <w:webHidden/>
          </w:rPr>
          <w:fldChar w:fldCharType="separate"/>
        </w:r>
        <w:r w:rsidR="006900F6">
          <w:rPr>
            <w:rStyle w:val="af6"/>
            <w:webHidden/>
          </w:rPr>
          <w:t>8</w:t>
        </w:r>
        <w:r w:rsidRPr="00BD2EB8">
          <w:rPr>
            <w:rStyle w:val="af6"/>
            <w:b/>
            <w:i/>
            <w:webHidden/>
          </w:rPr>
          <w:fldChar w:fldCharType="end"/>
        </w:r>
      </w:hyperlink>
    </w:p>
    <w:p w:rsidR="00EB5123" w:rsidRPr="00BD2EB8" w:rsidRDefault="00EB5123" w:rsidP="00EB5123">
      <w:pPr>
        <w:rPr>
          <w:noProof/>
        </w:rPr>
      </w:pPr>
    </w:p>
    <w:p w:rsidR="00127CFA" w:rsidRDefault="00717133" w:rsidP="00EB1B27">
      <w:pPr>
        <w:pStyle w:val="2a"/>
      </w:pPr>
      <w:hyperlink w:anchor="_Toc82527402" w:history="1">
        <w:r w:rsidR="002769DD">
          <w:rPr>
            <w:rStyle w:val="af6"/>
          </w:rPr>
          <w:t>4.3</w:t>
        </w:r>
        <w:r w:rsidR="00127CFA" w:rsidRPr="00BD2EB8">
          <w:rPr>
            <w:rStyle w:val="af6"/>
          </w:rPr>
          <w:t>.</w:t>
        </w:r>
        <w:r w:rsidR="00127CFA" w:rsidRPr="00BD2EB8">
          <w:rPr>
            <w:rStyle w:val="af6"/>
          </w:rPr>
          <w:tab/>
        </w:r>
        <w:r w:rsidR="00321C4B">
          <w:rPr>
            <w:rStyle w:val="af6"/>
          </w:rPr>
          <w:t>О</w:t>
        </w:r>
        <w:r w:rsidR="00127CFA" w:rsidRPr="00BD2EB8">
          <w:rPr>
            <w:rStyle w:val="af6"/>
          </w:rPr>
          <w:t xml:space="preserve">формление результатов оперативного </w:t>
        </w:r>
        <w:r w:rsidR="004550E0" w:rsidRPr="00BD2EB8">
          <w:rPr>
            <w:rStyle w:val="af6"/>
          </w:rPr>
          <w:t xml:space="preserve">анализа и </w:t>
        </w:r>
        <w:r w:rsidR="00127CFA" w:rsidRPr="00BD2EB8">
          <w:rPr>
            <w:rStyle w:val="af6"/>
          </w:rPr>
          <w:t>контроля</w:t>
        </w:r>
        <w:r w:rsidR="00127CFA" w:rsidRPr="00BD2EB8">
          <w:rPr>
            <w:rStyle w:val="af6"/>
            <w:webHidden/>
          </w:rPr>
          <w:tab/>
        </w:r>
        <w:r w:rsidRPr="00BD2EB8">
          <w:rPr>
            <w:rStyle w:val="af6"/>
            <w:b/>
            <w:i/>
            <w:webHidden/>
          </w:rPr>
          <w:fldChar w:fldCharType="begin"/>
        </w:r>
        <w:r w:rsidR="00127CFA" w:rsidRPr="00BD2EB8">
          <w:rPr>
            <w:rStyle w:val="af6"/>
            <w:webHidden/>
          </w:rPr>
          <w:instrText xml:space="preserve"> PAGEREF _Toc82527402 \h </w:instrText>
        </w:r>
        <w:r w:rsidRPr="00BD2EB8">
          <w:rPr>
            <w:rStyle w:val="af6"/>
            <w:b/>
            <w:i/>
            <w:webHidden/>
          </w:rPr>
        </w:r>
        <w:r w:rsidRPr="00BD2EB8">
          <w:rPr>
            <w:rStyle w:val="af6"/>
            <w:b/>
            <w:i/>
            <w:webHidden/>
          </w:rPr>
          <w:fldChar w:fldCharType="separate"/>
        </w:r>
        <w:r w:rsidR="006900F6">
          <w:rPr>
            <w:rStyle w:val="af6"/>
            <w:webHidden/>
          </w:rPr>
          <w:t>11</w:t>
        </w:r>
        <w:r w:rsidRPr="00BD2EB8">
          <w:rPr>
            <w:rStyle w:val="af6"/>
            <w:b/>
            <w:i/>
            <w:webHidden/>
          </w:rPr>
          <w:fldChar w:fldCharType="end"/>
        </w:r>
      </w:hyperlink>
    </w:p>
    <w:p w:rsidR="002769DD" w:rsidRDefault="00717133" w:rsidP="00EB1B27">
      <w:pPr>
        <w:pStyle w:val="2a"/>
        <w:rPr>
          <w:rStyle w:val="af6"/>
          <w:b/>
          <w:i/>
        </w:rPr>
      </w:pPr>
      <w:r w:rsidRPr="00BD2EB8">
        <w:rPr>
          <w:rStyle w:val="af6"/>
          <w:b/>
          <w:i/>
        </w:rPr>
        <w:fldChar w:fldCharType="end"/>
      </w:r>
    </w:p>
    <w:p w:rsidR="00127CFA" w:rsidRPr="00EB1B27" w:rsidRDefault="00127CFA" w:rsidP="00EB1B27">
      <w:pPr>
        <w:pStyle w:val="2a"/>
      </w:pPr>
      <w:r w:rsidRPr="00EB1B27">
        <w:t>Приложение № 1</w:t>
      </w:r>
      <w:r w:rsidR="00797416" w:rsidRPr="00EB1B27">
        <w:t xml:space="preserve">  </w:t>
      </w:r>
      <w:r w:rsidR="00BD2EB8" w:rsidRPr="00EB1B27">
        <w:t>П</w:t>
      </w:r>
      <w:r w:rsidRPr="00EB1B27">
        <w:t xml:space="preserve">римерная структура информации о ходе исполнения </w:t>
      </w:r>
      <w:r w:rsidR="003934F5" w:rsidRPr="00EB1B27">
        <w:t xml:space="preserve">республиканского </w:t>
      </w:r>
      <w:r w:rsidRPr="00EB1B27">
        <w:t>бюджета за</w:t>
      </w:r>
      <w:r w:rsidR="00981F3F" w:rsidRPr="00EB1B27">
        <w:t xml:space="preserve"> соответствующий  отчетный период</w:t>
      </w:r>
      <w:r w:rsidR="00EB1B27">
        <w:t>……………………………………………………………………………</w:t>
      </w:r>
      <w:r w:rsidR="00534FB9" w:rsidRPr="00EB1B27">
        <w:t>.13</w:t>
      </w:r>
    </w:p>
    <w:p w:rsidR="00EB5123" w:rsidRDefault="00EB5123" w:rsidP="00EB5123"/>
    <w:p w:rsidR="002769DD" w:rsidRDefault="002769DD" w:rsidP="00EB5123"/>
    <w:p w:rsidR="002769DD" w:rsidRDefault="002769DD" w:rsidP="00EB5123"/>
    <w:p w:rsidR="002769DD" w:rsidRDefault="002769DD" w:rsidP="00EB5123"/>
    <w:p w:rsidR="002769DD" w:rsidRDefault="002769DD" w:rsidP="00EB5123"/>
    <w:p w:rsidR="002769DD" w:rsidRDefault="002769DD" w:rsidP="00EB5123"/>
    <w:p w:rsidR="002769DD" w:rsidRDefault="002769DD" w:rsidP="00EB5123"/>
    <w:p w:rsidR="002769DD" w:rsidRDefault="002769DD" w:rsidP="00EB5123"/>
    <w:p w:rsidR="002769DD" w:rsidRDefault="002769DD" w:rsidP="00EB5123"/>
    <w:p w:rsidR="002769DD" w:rsidRDefault="002769DD" w:rsidP="00EB5123"/>
    <w:p w:rsidR="002769DD" w:rsidRDefault="002769DD" w:rsidP="00EB5123"/>
    <w:p w:rsidR="002769DD" w:rsidRDefault="002769DD" w:rsidP="00EB5123"/>
    <w:p w:rsidR="002769DD" w:rsidRDefault="002769DD" w:rsidP="00EB5123"/>
    <w:p w:rsidR="002769DD" w:rsidRDefault="002769DD" w:rsidP="00EB5123"/>
    <w:p w:rsidR="002769DD" w:rsidRDefault="002769DD" w:rsidP="00EB5123"/>
    <w:p w:rsidR="002769DD" w:rsidRDefault="002769DD" w:rsidP="00EB5123"/>
    <w:p w:rsidR="002769DD" w:rsidRDefault="002769DD" w:rsidP="00EB5123"/>
    <w:p w:rsidR="002769DD" w:rsidRDefault="002769DD" w:rsidP="00EB5123"/>
    <w:p w:rsidR="002769DD" w:rsidRDefault="002769DD" w:rsidP="00EB5123"/>
    <w:p w:rsidR="002769DD" w:rsidRDefault="002769DD" w:rsidP="00EB5123"/>
    <w:p w:rsidR="002769DD" w:rsidRDefault="002769DD" w:rsidP="00EB5123"/>
    <w:p w:rsidR="002769DD" w:rsidRDefault="002769DD" w:rsidP="00EB5123"/>
    <w:p w:rsidR="002769DD" w:rsidRDefault="002769DD" w:rsidP="00EB5123"/>
    <w:p w:rsidR="002769DD" w:rsidRDefault="002769DD" w:rsidP="00EB5123"/>
    <w:p w:rsidR="002769DD" w:rsidRDefault="002769DD" w:rsidP="00EB5123"/>
    <w:p w:rsidR="002769DD" w:rsidRDefault="002769DD" w:rsidP="00EB5123"/>
    <w:p w:rsidR="002769DD" w:rsidRDefault="002769DD" w:rsidP="00EB5123"/>
    <w:p w:rsidR="002769DD" w:rsidRDefault="002769DD" w:rsidP="00EB5123"/>
    <w:p w:rsidR="002769DD" w:rsidRDefault="002769DD" w:rsidP="00EB5123"/>
    <w:p w:rsidR="002769DD" w:rsidRDefault="002769DD" w:rsidP="00EB5123"/>
    <w:p w:rsidR="002769DD" w:rsidRDefault="002769DD" w:rsidP="00EB5123"/>
    <w:p w:rsidR="002769DD" w:rsidRDefault="002769DD" w:rsidP="00EB5123"/>
    <w:p w:rsidR="002769DD" w:rsidRDefault="002769DD" w:rsidP="00EB5123"/>
    <w:p w:rsidR="00127CFA" w:rsidRPr="00636207" w:rsidRDefault="00127CFA" w:rsidP="00636207">
      <w:pPr>
        <w:pStyle w:val="10"/>
      </w:pPr>
      <w:bookmarkStart w:id="0" w:name="_Toc82527384"/>
      <w:r w:rsidRPr="00636207">
        <w:lastRenderedPageBreak/>
        <w:t>Общие положения</w:t>
      </w:r>
      <w:bookmarkEnd w:id="0"/>
    </w:p>
    <w:p w:rsidR="00C46B5A" w:rsidRPr="00C46B5A" w:rsidRDefault="00C46B5A" w:rsidP="00C46B5A"/>
    <w:p w:rsidR="000109A5" w:rsidRDefault="000109A5" w:rsidP="00946EB1">
      <w:pPr>
        <w:widowControl w:val="0"/>
        <w:numPr>
          <w:ilvl w:val="1"/>
          <w:numId w:val="3"/>
        </w:numPr>
        <w:tabs>
          <w:tab w:val="righ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946EB1">
        <w:rPr>
          <w:sz w:val="28"/>
          <w:szCs w:val="28"/>
          <w:lang w:eastAsia="en-US"/>
        </w:rPr>
        <w:t xml:space="preserve">Стандарт </w:t>
      </w:r>
      <w:r w:rsidR="00801A4C">
        <w:rPr>
          <w:sz w:val="28"/>
          <w:szCs w:val="28"/>
          <w:lang w:eastAsia="en-US"/>
        </w:rPr>
        <w:t xml:space="preserve">3.1. </w:t>
      </w:r>
      <w:r w:rsidRPr="00946EB1">
        <w:rPr>
          <w:sz w:val="28"/>
          <w:szCs w:val="28"/>
          <w:lang w:eastAsia="en-US"/>
        </w:rPr>
        <w:t xml:space="preserve">внешнего государственного финансового контроля  </w:t>
      </w:r>
      <w:r w:rsidR="00045B9B" w:rsidRPr="00FA7B77">
        <w:rPr>
          <w:color w:val="333333"/>
          <w:sz w:val="28"/>
          <w:szCs w:val="28"/>
        </w:rPr>
        <w:t xml:space="preserve">«Оперативный   анализ  исполнения и контроль за организацией исполнения  </w:t>
      </w:r>
      <w:r w:rsidR="00045B9B">
        <w:rPr>
          <w:color w:val="333333"/>
          <w:sz w:val="28"/>
          <w:szCs w:val="28"/>
        </w:rPr>
        <w:t xml:space="preserve">республиканского </w:t>
      </w:r>
      <w:r w:rsidR="00045B9B" w:rsidRPr="00FA7B77">
        <w:rPr>
          <w:color w:val="333333"/>
          <w:sz w:val="28"/>
          <w:szCs w:val="28"/>
        </w:rPr>
        <w:t>бюджета» (далее – Стандарт) разработан в соответствии с Бюджетным кодексом Российской Федерации,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Законом  Республики Бурятия от 05.05.2011 года № 2087-IV «О Счетной палате Республики Бурятия»,  Общими требованиями  к</w:t>
      </w:r>
      <w:proofErr w:type="gramEnd"/>
      <w:r w:rsidR="00045B9B" w:rsidRPr="00FA7B77">
        <w:rPr>
          <w:color w:val="333333"/>
          <w:sz w:val="28"/>
          <w:szCs w:val="28"/>
        </w:rPr>
        <w:t xml:space="preserve">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</w:t>
      </w:r>
      <w:r w:rsidR="00045B9B">
        <w:rPr>
          <w:color w:val="333333"/>
          <w:sz w:val="28"/>
          <w:szCs w:val="28"/>
        </w:rPr>
        <w:t xml:space="preserve">ей </w:t>
      </w:r>
      <w:r w:rsidR="00045B9B" w:rsidRPr="00FA7B77">
        <w:rPr>
          <w:color w:val="333333"/>
          <w:sz w:val="28"/>
          <w:szCs w:val="28"/>
        </w:rPr>
        <w:t>Счетной палаты Российской Федерации</w:t>
      </w:r>
      <w:r w:rsidR="00045B9B">
        <w:rPr>
          <w:color w:val="333333"/>
          <w:sz w:val="28"/>
          <w:szCs w:val="28"/>
        </w:rPr>
        <w:t xml:space="preserve"> (</w:t>
      </w:r>
      <w:r w:rsidR="00045B9B" w:rsidRPr="00FA7B77">
        <w:rPr>
          <w:color w:val="333333"/>
          <w:sz w:val="28"/>
          <w:szCs w:val="28"/>
        </w:rPr>
        <w:t xml:space="preserve">постановление </w:t>
      </w:r>
      <w:r w:rsidR="00045B9B">
        <w:rPr>
          <w:color w:val="333333"/>
          <w:sz w:val="28"/>
          <w:szCs w:val="28"/>
        </w:rPr>
        <w:t>от 29.03.</w:t>
      </w:r>
      <w:r w:rsidR="00045B9B" w:rsidRPr="00FA7B77">
        <w:rPr>
          <w:color w:val="333333"/>
          <w:sz w:val="28"/>
          <w:szCs w:val="28"/>
        </w:rPr>
        <w:t xml:space="preserve">2022 </w:t>
      </w:r>
      <w:r w:rsidR="00045B9B">
        <w:rPr>
          <w:color w:val="333333"/>
          <w:sz w:val="28"/>
          <w:szCs w:val="28"/>
        </w:rPr>
        <w:t>№</w:t>
      </w:r>
      <w:r w:rsidR="00045B9B" w:rsidRPr="00FA7B77">
        <w:rPr>
          <w:color w:val="333333"/>
          <w:sz w:val="28"/>
          <w:szCs w:val="28"/>
        </w:rPr>
        <w:t>2ПК</w:t>
      </w:r>
      <w:r w:rsidR="00045B9B">
        <w:rPr>
          <w:color w:val="333333"/>
          <w:sz w:val="28"/>
          <w:szCs w:val="28"/>
        </w:rPr>
        <w:t>)</w:t>
      </w:r>
      <w:r w:rsidR="00045B9B" w:rsidRPr="00FA7B77">
        <w:rPr>
          <w:color w:val="333333"/>
          <w:sz w:val="28"/>
          <w:szCs w:val="28"/>
        </w:rPr>
        <w:t xml:space="preserve">, </w:t>
      </w:r>
      <w:r w:rsidR="00045B9B" w:rsidRPr="00946EB1">
        <w:rPr>
          <w:sz w:val="28"/>
          <w:szCs w:val="28"/>
          <w:lang w:eastAsia="en-US"/>
        </w:rPr>
        <w:t xml:space="preserve">Регламентом </w:t>
      </w:r>
      <w:r w:rsidR="00045B9B">
        <w:rPr>
          <w:sz w:val="28"/>
          <w:szCs w:val="28"/>
          <w:lang w:eastAsia="en-US"/>
        </w:rPr>
        <w:t xml:space="preserve">и </w:t>
      </w:r>
      <w:r w:rsidR="00045B9B" w:rsidRPr="00FA7B77">
        <w:rPr>
          <w:color w:val="333333"/>
          <w:sz w:val="28"/>
          <w:szCs w:val="28"/>
        </w:rPr>
        <w:t>внутренними документами Счетной палаты Респуб</w:t>
      </w:r>
      <w:r w:rsidR="00045B9B" w:rsidRPr="00716A0E">
        <w:rPr>
          <w:color w:val="333333"/>
          <w:sz w:val="28"/>
          <w:szCs w:val="28"/>
        </w:rPr>
        <w:t>лики Бурятия  (далее – Счетная палата)</w:t>
      </w:r>
      <w:r w:rsidRPr="00716A0E">
        <w:rPr>
          <w:sz w:val="28"/>
          <w:szCs w:val="28"/>
          <w:lang w:eastAsia="en-US"/>
        </w:rPr>
        <w:t>.</w:t>
      </w:r>
    </w:p>
    <w:p w:rsidR="00BC78B0" w:rsidRPr="00BA1095" w:rsidRDefault="00BC78B0" w:rsidP="00BA1095">
      <w:pPr>
        <w:widowControl w:val="0"/>
        <w:numPr>
          <w:ilvl w:val="1"/>
          <w:numId w:val="3"/>
        </w:numPr>
        <w:tabs>
          <w:tab w:val="righ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BA1095">
        <w:rPr>
          <w:sz w:val="28"/>
          <w:szCs w:val="28"/>
        </w:rPr>
        <w:t xml:space="preserve">Стандарт разработан для руководства </w:t>
      </w:r>
      <w:r w:rsidR="003A701A" w:rsidRPr="007A6BC0">
        <w:rPr>
          <w:sz w:val="28"/>
          <w:szCs w:val="28"/>
        </w:rPr>
        <w:t xml:space="preserve">должностными лицами </w:t>
      </w:r>
      <w:r w:rsidRPr="007A6BC0">
        <w:rPr>
          <w:sz w:val="28"/>
          <w:szCs w:val="28"/>
        </w:rPr>
        <w:t>Счетной палаты</w:t>
      </w:r>
      <w:r w:rsidRPr="00BA1095">
        <w:rPr>
          <w:sz w:val="28"/>
          <w:szCs w:val="28"/>
        </w:rPr>
        <w:t xml:space="preserve"> при организации и проведении оперативного анализа  исполнения и контроля за организацией исполнения республиканского  бюджета за первый квартал, полугодие, девять месяцев</w:t>
      </w:r>
      <w:r w:rsidRPr="00BA1095" w:rsidDel="00037C2D">
        <w:rPr>
          <w:sz w:val="28"/>
          <w:szCs w:val="28"/>
        </w:rPr>
        <w:t xml:space="preserve"> </w:t>
      </w:r>
      <w:r w:rsidRPr="00BA1095">
        <w:rPr>
          <w:sz w:val="28"/>
          <w:szCs w:val="28"/>
        </w:rPr>
        <w:t xml:space="preserve">текущего финансового года (далее – оперативный </w:t>
      </w:r>
      <w:r w:rsidR="007B2012" w:rsidRPr="00BA1095">
        <w:rPr>
          <w:sz w:val="28"/>
          <w:szCs w:val="28"/>
        </w:rPr>
        <w:t xml:space="preserve">анализ и </w:t>
      </w:r>
      <w:r w:rsidRPr="00BA1095">
        <w:rPr>
          <w:sz w:val="28"/>
          <w:szCs w:val="28"/>
        </w:rPr>
        <w:t xml:space="preserve">контроль) и подготовки </w:t>
      </w:r>
      <w:r w:rsidR="00B71B24" w:rsidRPr="00BA1095">
        <w:rPr>
          <w:sz w:val="28"/>
          <w:szCs w:val="28"/>
        </w:rPr>
        <w:t xml:space="preserve"> информации </w:t>
      </w:r>
      <w:r w:rsidRPr="00BA1095">
        <w:rPr>
          <w:sz w:val="28"/>
          <w:szCs w:val="28"/>
        </w:rPr>
        <w:t>о ходе исполнения республиканского бюджета за первый квартал, полугодие, девять месяцев</w:t>
      </w:r>
      <w:r w:rsidRPr="00BA1095" w:rsidDel="00037C2D">
        <w:rPr>
          <w:sz w:val="28"/>
          <w:szCs w:val="28"/>
        </w:rPr>
        <w:t xml:space="preserve"> </w:t>
      </w:r>
      <w:r w:rsidRPr="00BA1095">
        <w:rPr>
          <w:sz w:val="28"/>
          <w:szCs w:val="28"/>
        </w:rPr>
        <w:t>текущего финансового года (далее -  отчетный период</w:t>
      </w:r>
      <w:r w:rsidR="00DB72A9" w:rsidRPr="00BA1095">
        <w:rPr>
          <w:sz w:val="28"/>
          <w:szCs w:val="28"/>
        </w:rPr>
        <w:t>).</w:t>
      </w:r>
      <w:proofErr w:type="gramEnd"/>
    </w:p>
    <w:p w:rsidR="00127CFA" w:rsidRPr="007F000E" w:rsidRDefault="00127CFA" w:rsidP="00127CFA">
      <w:pPr>
        <w:widowControl w:val="0"/>
        <w:numPr>
          <w:ilvl w:val="1"/>
          <w:numId w:val="3"/>
        </w:numPr>
        <w:tabs>
          <w:tab w:val="righ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B72A9">
        <w:rPr>
          <w:sz w:val="28"/>
          <w:szCs w:val="28"/>
        </w:rPr>
        <w:t xml:space="preserve">Целью Стандарта является установление общих правил и процедур проведения оперативного </w:t>
      </w:r>
      <w:r w:rsidR="00B71B24">
        <w:rPr>
          <w:sz w:val="28"/>
          <w:szCs w:val="28"/>
        </w:rPr>
        <w:t xml:space="preserve">анализа и </w:t>
      </w:r>
      <w:r w:rsidRPr="00DB72A9">
        <w:rPr>
          <w:sz w:val="28"/>
          <w:szCs w:val="28"/>
        </w:rPr>
        <w:t>контроля.</w:t>
      </w:r>
    </w:p>
    <w:p w:rsidR="00127CFA" w:rsidRPr="007F000E" w:rsidRDefault="00127CFA" w:rsidP="00127CFA">
      <w:pPr>
        <w:widowControl w:val="0"/>
        <w:numPr>
          <w:ilvl w:val="1"/>
          <w:numId w:val="3"/>
        </w:numPr>
        <w:tabs>
          <w:tab w:val="righ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F000E">
        <w:rPr>
          <w:sz w:val="28"/>
          <w:szCs w:val="28"/>
        </w:rPr>
        <w:t>Задачами Стандарта являются:</w:t>
      </w:r>
    </w:p>
    <w:p w:rsidR="00127CFA" w:rsidRPr="007F000E" w:rsidRDefault="00C41916" w:rsidP="00127CF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7CFA" w:rsidRPr="007F000E">
        <w:rPr>
          <w:sz w:val="28"/>
          <w:szCs w:val="28"/>
        </w:rPr>
        <w:t xml:space="preserve">определение основных принципов и этапов проведения </w:t>
      </w:r>
      <w:r w:rsidR="00B71B24">
        <w:rPr>
          <w:sz w:val="28"/>
          <w:szCs w:val="28"/>
        </w:rPr>
        <w:t xml:space="preserve">оперативного анализа и </w:t>
      </w:r>
      <w:r w:rsidR="00127CFA" w:rsidRPr="007F000E">
        <w:rPr>
          <w:sz w:val="28"/>
          <w:szCs w:val="28"/>
        </w:rPr>
        <w:t>контроля;</w:t>
      </w:r>
    </w:p>
    <w:p w:rsidR="00127CFA" w:rsidRPr="007F000E" w:rsidRDefault="00C41916" w:rsidP="00127CF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7CFA" w:rsidRPr="007F000E">
        <w:rPr>
          <w:sz w:val="28"/>
          <w:szCs w:val="28"/>
        </w:rPr>
        <w:t xml:space="preserve">установление требований к содержанию оперативного </w:t>
      </w:r>
      <w:r w:rsidR="00B71B24">
        <w:rPr>
          <w:sz w:val="28"/>
          <w:szCs w:val="28"/>
        </w:rPr>
        <w:t xml:space="preserve">анализа и </w:t>
      </w:r>
      <w:r w:rsidR="00127CFA" w:rsidRPr="007F000E">
        <w:rPr>
          <w:sz w:val="28"/>
          <w:szCs w:val="28"/>
        </w:rPr>
        <w:t>контроля;</w:t>
      </w:r>
    </w:p>
    <w:p w:rsidR="00127CFA" w:rsidRPr="007F000E" w:rsidRDefault="00C41916" w:rsidP="00127CF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7CFA" w:rsidRPr="007F000E">
        <w:rPr>
          <w:sz w:val="28"/>
          <w:szCs w:val="28"/>
        </w:rPr>
        <w:t>определение структуры, содержания и основных требований</w:t>
      </w:r>
      <w:r w:rsidR="00127CFA" w:rsidRPr="007F000E">
        <w:rPr>
          <w:sz w:val="28"/>
          <w:szCs w:val="28"/>
        </w:rPr>
        <w:br/>
        <w:t xml:space="preserve">к подготавливаемой информации о ходе исполнения </w:t>
      </w:r>
      <w:r w:rsidR="00AC6051">
        <w:rPr>
          <w:sz w:val="28"/>
          <w:szCs w:val="28"/>
        </w:rPr>
        <w:t xml:space="preserve">республиканского </w:t>
      </w:r>
      <w:r w:rsidR="00127CFA" w:rsidRPr="007F000E">
        <w:rPr>
          <w:sz w:val="28"/>
          <w:szCs w:val="28"/>
        </w:rPr>
        <w:t>бюджета</w:t>
      </w:r>
      <w:r w:rsidR="00AC6051">
        <w:rPr>
          <w:sz w:val="28"/>
          <w:szCs w:val="28"/>
        </w:rPr>
        <w:t xml:space="preserve"> </w:t>
      </w:r>
      <w:r w:rsidR="00127CFA" w:rsidRPr="007F000E">
        <w:rPr>
          <w:sz w:val="28"/>
          <w:szCs w:val="28"/>
        </w:rPr>
        <w:t xml:space="preserve">за соответствующий </w:t>
      </w:r>
      <w:r w:rsidR="00BB01D1">
        <w:rPr>
          <w:sz w:val="28"/>
          <w:szCs w:val="28"/>
        </w:rPr>
        <w:t xml:space="preserve">отчетный </w:t>
      </w:r>
      <w:r w:rsidR="00127CFA" w:rsidRPr="007F000E">
        <w:rPr>
          <w:sz w:val="28"/>
          <w:szCs w:val="28"/>
        </w:rPr>
        <w:t>период;</w:t>
      </w:r>
    </w:p>
    <w:p w:rsidR="00CB057F" w:rsidRDefault="00C41916" w:rsidP="00CB057F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7CFA" w:rsidRPr="007F000E">
        <w:rPr>
          <w:sz w:val="28"/>
          <w:szCs w:val="28"/>
        </w:rPr>
        <w:t>установление порядка подготовки</w:t>
      </w:r>
      <w:r w:rsidR="00FF5217">
        <w:rPr>
          <w:sz w:val="28"/>
          <w:szCs w:val="28"/>
        </w:rPr>
        <w:t xml:space="preserve"> и</w:t>
      </w:r>
      <w:r w:rsidR="00127CFA" w:rsidRPr="007F000E">
        <w:rPr>
          <w:sz w:val="28"/>
          <w:szCs w:val="28"/>
        </w:rPr>
        <w:t xml:space="preserve"> </w:t>
      </w:r>
      <w:r w:rsidR="006F5984">
        <w:rPr>
          <w:sz w:val="28"/>
          <w:szCs w:val="28"/>
        </w:rPr>
        <w:t xml:space="preserve">оформления </w:t>
      </w:r>
      <w:r w:rsidR="00FF5217">
        <w:rPr>
          <w:sz w:val="28"/>
          <w:szCs w:val="28"/>
        </w:rPr>
        <w:t xml:space="preserve"> </w:t>
      </w:r>
      <w:r w:rsidR="00FF5217" w:rsidRPr="00FF5217">
        <w:rPr>
          <w:sz w:val="28"/>
          <w:szCs w:val="28"/>
        </w:rPr>
        <w:t>результатов   оперативного анализа и контроля</w:t>
      </w:r>
      <w:r w:rsidR="00FF5217">
        <w:rPr>
          <w:sz w:val="28"/>
          <w:szCs w:val="28"/>
        </w:rPr>
        <w:t xml:space="preserve">, направления ежеквартальной </w:t>
      </w:r>
      <w:r w:rsidR="00FF5217" w:rsidRPr="00FF5217">
        <w:rPr>
          <w:sz w:val="28"/>
          <w:szCs w:val="28"/>
        </w:rPr>
        <w:t xml:space="preserve"> информации о ходе исполнения</w:t>
      </w:r>
      <w:r>
        <w:rPr>
          <w:sz w:val="28"/>
          <w:szCs w:val="28"/>
        </w:rPr>
        <w:t xml:space="preserve"> республиканского </w:t>
      </w:r>
      <w:r w:rsidR="00FF5217" w:rsidRPr="00FF5217">
        <w:rPr>
          <w:sz w:val="28"/>
          <w:szCs w:val="28"/>
        </w:rPr>
        <w:t xml:space="preserve"> бюджета</w:t>
      </w:r>
      <w:r w:rsidR="00FF5217" w:rsidRPr="007F000E">
        <w:rPr>
          <w:sz w:val="28"/>
          <w:szCs w:val="28"/>
        </w:rPr>
        <w:t xml:space="preserve"> за </w:t>
      </w:r>
      <w:r w:rsidR="00BB01D1">
        <w:rPr>
          <w:sz w:val="28"/>
          <w:szCs w:val="28"/>
        </w:rPr>
        <w:t xml:space="preserve">соответствующий </w:t>
      </w:r>
      <w:r>
        <w:rPr>
          <w:sz w:val="28"/>
          <w:szCs w:val="28"/>
        </w:rPr>
        <w:t xml:space="preserve">отчетный </w:t>
      </w:r>
      <w:r w:rsidR="00FF5217" w:rsidRPr="007F000E">
        <w:rPr>
          <w:sz w:val="28"/>
          <w:szCs w:val="28"/>
        </w:rPr>
        <w:t>период</w:t>
      </w:r>
      <w:r w:rsidR="00FF5217">
        <w:rPr>
          <w:sz w:val="28"/>
          <w:szCs w:val="28"/>
        </w:rPr>
        <w:t xml:space="preserve"> </w:t>
      </w:r>
      <w:r w:rsidR="00FF5217" w:rsidRPr="007F000E">
        <w:rPr>
          <w:sz w:val="28"/>
          <w:szCs w:val="28"/>
        </w:rPr>
        <w:t xml:space="preserve"> в</w:t>
      </w:r>
      <w:r w:rsidR="00FF5217">
        <w:rPr>
          <w:sz w:val="28"/>
          <w:szCs w:val="28"/>
        </w:rPr>
        <w:t xml:space="preserve"> Народный Хурал Республики Бурятия и Главе </w:t>
      </w:r>
      <w:r w:rsidR="00FF5217">
        <w:rPr>
          <w:sz w:val="28"/>
          <w:szCs w:val="28"/>
        </w:rPr>
        <w:lastRenderedPageBreak/>
        <w:t>Республики Бурятия</w:t>
      </w:r>
      <w:r w:rsidR="00BA1095">
        <w:rPr>
          <w:sz w:val="28"/>
          <w:szCs w:val="28"/>
        </w:rPr>
        <w:t>.</w:t>
      </w:r>
    </w:p>
    <w:p w:rsidR="00127CFA" w:rsidRPr="00CB057F" w:rsidRDefault="00127CFA" w:rsidP="00CB057F">
      <w:pPr>
        <w:widowControl w:val="0"/>
        <w:numPr>
          <w:ilvl w:val="1"/>
          <w:numId w:val="3"/>
        </w:numPr>
        <w:tabs>
          <w:tab w:val="righ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166CA">
        <w:rPr>
          <w:sz w:val="28"/>
          <w:szCs w:val="28"/>
        </w:rPr>
        <w:t xml:space="preserve">Оперативный </w:t>
      </w:r>
      <w:r w:rsidR="002B71D0" w:rsidRPr="001166CA">
        <w:rPr>
          <w:sz w:val="28"/>
          <w:szCs w:val="28"/>
        </w:rPr>
        <w:t xml:space="preserve">анализ и </w:t>
      </w:r>
      <w:r w:rsidRPr="001166CA">
        <w:rPr>
          <w:sz w:val="28"/>
          <w:szCs w:val="28"/>
        </w:rPr>
        <w:t>контроль проводится аудитор</w:t>
      </w:r>
      <w:r w:rsidR="00BC6545" w:rsidRPr="001166CA">
        <w:rPr>
          <w:sz w:val="28"/>
          <w:szCs w:val="28"/>
        </w:rPr>
        <w:t>ским направлением</w:t>
      </w:r>
      <w:r w:rsidRPr="001166CA">
        <w:rPr>
          <w:sz w:val="28"/>
          <w:szCs w:val="28"/>
        </w:rPr>
        <w:t>, курирующим соответствующ</w:t>
      </w:r>
      <w:r w:rsidR="00D876C5" w:rsidRPr="001166CA">
        <w:rPr>
          <w:sz w:val="28"/>
          <w:szCs w:val="28"/>
        </w:rPr>
        <w:t>ее</w:t>
      </w:r>
      <w:r w:rsidRPr="001166CA">
        <w:rPr>
          <w:sz w:val="28"/>
          <w:szCs w:val="28"/>
        </w:rPr>
        <w:t xml:space="preserve"> направлени</w:t>
      </w:r>
      <w:r w:rsidR="00D876C5" w:rsidRPr="001166CA">
        <w:rPr>
          <w:sz w:val="28"/>
          <w:szCs w:val="28"/>
        </w:rPr>
        <w:t>е</w:t>
      </w:r>
      <w:r w:rsidRPr="001166CA">
        <w:rPr>
          <w:sz w:val="28"/>
          <w:szCs w:val="28"/>
        </w:rPr>
        <w:t xml:space="preserve"> деятельности, </w:t>
      </w:r>
      <w:r w:rsidR="00BC6545" w:rsidRPr="001166CA">
        <w:rPr>
          <w:sz w:val="28"/>
          <w:szCs w:val="28"/>
        </w:rPr>
        <w:t>закрепленным в соответствии</w:t>
      </w:r>
      <w:r w:rsidR="00BC6545" w:rsidRPr="00AC0EF2">
        <w:rPr>
          <w:sz w:val="28"/>
          <w:szCs w:val="28"/>
        </w:rPr>
        <w:t xml:space="preserve"> с Постановлением Коллегии Счетной палаты</w:t>
      </w:r>
      <w:r w:rsidR="00C310C7" w:rsidRPr="00AC0EF2">
        <w:rPr>
          <w:szCs w:val="28"/>
        </w:rPr>
        <w:t xml:space="preserve">  </w:t>
      </w:r>
      <w:r w:rsidR="00C310C7" w:rsidRPr="00AC0EF2">
        <w:rPr>
          <w:sz w:val="28"/>
          <w:szCs w:val="28"/>
        </w:rPr>
        <w:t xml:space="preserve">(далее - аудиторское  направление, ответственное за проведение оперативного </w:t>
      </w:r>
      <w:r w:rsidR="002B71D0">
        <w:rPr>
          <w:sz w:val="28"/>
          <w:szCs w:val="28"/>
        </w:rPr>
        <w:t xml:space="preserve">анализа и </w:t>
      </w:r>
      <w:r w:rsidR="00C310C7" w:rsidRPr="00AC0EF2">
        <w:rPr>
          <w:sz w:val="28"/>
          <w:szCs w:val="28"/>
        </w:rPr>
        <w:t>контроля)</w:t>
      </w:r>
      <w:r w:rsidR="00BC6545" w:rsidRPr="00AC0EF2">
        <w:rPr>
          <w:sz w:val="28"/>
          <w:szCs w:val="28"/>
        </w:rPr>
        <w:t>.</w:t>
      </w:r>
    </w:p>
    <w:p w:rsidR="00127CFA" w:rsidRPr="007F000E" w:rsidRDefault="00127CFA" w:rsidP="00127CFA">
      <w:pPr>
        <w:widowControl w:val="0"/>
        <w:numPr>
          <w:ilvl w:val="1"/>
          <w:numId w:val="3"/>
        </w:numPr>
        <w:tabs>
          <w:tab w:val="right" w:pos="1276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 w:rsidRPr="007F000E">
        <w:rPr>
          <w:sz w:val="28"/>
          <w:szCs w:val="28"/>
        </w:rPr>
        <w:t xml:space="preserve">Оперативный </w:t>
      </w:r>
      <w:r w:rsidR="002B71D0">
        <w:rPr>
          <w:sz w:val="28"/>
          <w:szCs w:val="28"/>
        </w:rPr>
        <w:t xml:space="preserve">анализ и </w:t>
      </w:r>
      <w:r w:rsidRPr="007F000E">
        <w:rPr>
          <w:sz w:val="28"/>
          <w:szCs w:val="28"/>
        </w:rPr>
        <w:t xml:space="preserve">контроль является экспертно-аналитическим мероприятием, проводимым в форме мониторинга </w:t>
      </w:r>
      <w:r w:rsidR="00C8432C" w:rsidRPr="00F978C1">
        <w:rPr>
          <w:color w:val="333333"/>
          <w:sz w:val="28"/>
          <w:szCs w:val="28"/>
        </w:rPr>
        <w:t xml:space="preserve">и обследования (анализ и оценка) </w:t>
      </w:r>
      <w:r w:rsidR="00C8432C" w:rsidRPr="0048703E">
        <w:rPr>
          <w:color w:val="333333"/>
          <w:sz w:val="28"/>
          <w:szCs w:val="28"/>
        </w:rPr>
        <w:t xml:space="preserve">за соответствующий </w:t>
      </w:r>
      <w:r w:rsidR="00C41916">
        <w:rPr>
          <w:color w:val="333333"/>
          <w:sz w:val="28"/>
          <w:szCs w:val="28"/>
        </w:rPr>
        <w:t xml:space="preserve">отчетный </w:t>
      </w:r>
      <w:r w:rsidR="00C8432C" w:rsidRPr="0048703E">
        <w:rPr>
          <w:color w:val="333333"/>
          <w:sz w:val="28"/>
          <w:szCs w:val="28"/>
        </w:rPr>
        <w:t>период</w:t>
      </w:r>
      <w:r w:rsidR="00C41916" w:rsidRPr="00C41916">
        <w:rPr>
          <w:sz w:val="28"/>
          <w:szCs w:val="28"/>
        </w:rPr>
        <w:t xml:space="preserve"> </w:t>
      </w:r>
      <w:r w:rsidR="00C41916" w:rsidRPr="00DB72A9">
        <w:rPr>
          <w:sz w:val="28"/>
          <w:szCs w:val="28"/>
        </w:rPr>
        <w:t>текущего финансового года</w:t>
      </w:r>
      <w:r w:rsidR="00C8432C">
        <w:rPr>
          <w:color w:val="333333"/>
          <w:sz w:val="28"/>
          <w:szCs w:val="28"/>
        </w:rPr>
        <w:t>.</w:t>
      </w:r>
    </w:p>
    <w:p w:rsidR="00127CFA" w:rsidRPr="007F000E" w:rsidRDefault="00127CFA" w:rsidP="00555931">
      <w:pPr>
        <w:pStyle w:val="a7"/>
        <w:tabs>
          <w:tab w:val="right" w:pos="1276"/>
        </w:tabs>
        <w:spacing w:line="276" w:lineRule="auto"/>
        <w:ind w:firstLine="709"/>
        <w:rPr>
          <w:szCs w:val="28"/>
        </w:rPr>
      </w:pPr>
      <w:proofErr w:type="gramStart"/>
      <w:r w:rsidRPr="007F000E">
        <w:rPr>
          <w:szCs w:val="28"/>
        </w:rPr>
        <w:t xml:space="preserve">При организации и осуществлении оперативного </w:t>
      </w:r>
      <w:r w:rsidR="00303216">
        <w:rPr>
          <w:szCs w:val="28"/>
        </w:rPr>
        <w:t xml:space="preserve">анализа и </w:t>
      </w:r>
      <w:r w:rsidRPr="007F000E">
        <w:rPr>
          <w:szCs w:val="28"/>
        </w:rPr>
        <w:t xml:space="preserve">контроля сотрудники </w:t>
      </w:r>
      <w:r w:rsidR="00E202F8">
        <w:rPr>
          <w:szCs w:val="28"/>
        </w:rPr>
        <w:t xml:space="preserve">Счетной палаты </w:t>
      </w:r>
      <w:r w:rsidRPr="007F000E">
        <w:rPr>
          <w:szCs w:val="28"/>
        </w:rPr>
        <w:t>обязаны руководствоваться Конституцией Российской Федерации,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бюджетным законодательством Российской Федерации,</w:t>
      </w:r>
      <w:r w:rsidR="00E202F8">
        <w:rPr>
          <w:szCs w:val="28"/>
        </w:rPr>
        <w:t xml:space="preserve"> </w:t>
      </w:r>
      <w:r w:rsidR="00E202F8" w:rsidRPr="00946EB1">
        <w:rPr>
          <w:szCs w:val="28"/>
          <w:lang w:eastAsia="en-US"/>
        </w:rPr>
        <w:t xml:space="preserve">Законом  Республики Бурятия от 05.05.2011 года № 2087-IV «О Счетной палате Республики Бурятия», </w:t>
      </w:r>
      <w:r w:rsidRPr="007F000E">
        <w:rPr>
          <w:szCs w:val="28"/>
        </w:rPr>
        <w:t xml:space="preserve"> </w:t>
      </w:r>
      <w:r w:rsidR="00E202F8" w:rsidRPr="00910529">
        <w:rPr>
          <w:szCs w:val="28"/>
        </w:rPr>
        <w:t>Закон</w:t>
      </w:r>
      <w:r w:rsidR="00E202F8">
        <w:rPr>
          <w:szCs w:val="28"/>
        </w:rPr>
        <w:t>ом</w:t>
      </w:r>
      <w:r w:rsidR="00E202F8" w:rsidRPr="00910529">
        <w:rPr>
          <w:szCs w:val="28"/>
        </w:rPr>
        <w:t xml:space="preserve">  Республики Бурятия от 03.07.2007 года № 2359-III «О бюджетном</w:t>
      </w:r>
      <w:proofErr w:type="gramEnd"/>
      <w:r w:rsidR="00E202F8" w:rsidRPr="00910529">
        <w:rPr>
          <w:szCs w:val="28"/>
        </w:rPr>
        <w:t xml:space="preserve"> </w:t>
      </w:r>
      <w:proofErr w:type="gramStart"/>
      <w:r w:rsidR="00E202F8" w:rsidRPr="00910529">
        <w:rPr>
          <w:szCs w:val="28"/>
        </w:rPr>
        <w:t>процессе в Республике Бурятия»</w:t>
      </w:r>
      <w:r w:rsidRPr="007F000E">
        <w:rPr>
          <w:szCs w:val="28"/>
        </w:rPr>
        <w:t xml:space="preserve">, </w:t>
      </w:r>
      <w:r w:rsidR="00555931" w:rsidRPr="00555931">
        <w:rPr>
          <w:color w:val="auto"/>
          <w:szCs w:val="28"/>
        </w:rPr>
        <w:t>Закон</w:t>
      </w:r>
      <w:r w:rsidR="00555931">
        <w:rPr>
          <w:color w:val="auto"/>
          <w:szCs w:val="28"/>
        </w:rPr>
        <w:t>ом</w:t>
      </w:r>
      <w:r w:rsidR="00555931" w:rsidRPr="00555931">
        <w:rPr>
          <w:color w:val="auto"/>
          <w:szCs w:val="28"/>
        </w:rPr>
        <w:t xml:space="preserve"> Республики Бу</w:t>
      </w:r>
      <w:r w:rsidR="00555931">
        <w:rPr>
          <w:color w:val="auto"/>
          <w:szCs w:val="28"/>
        </w:rPr>
        <w:t xml:space="preserve">рятия от 13.10.2005 </w:t>
      </w:r>
      <w:r w:rsidR="00D3499B">
        <w:rPr>
          <w:color w:val="auto"/>
          <w:szCs w:val="28"/>
        </w:rPr>
        <w:t>№</w:t>
      </w:r>
      <w:r w:rsidR="00555931">
        <w:rPr>
          <w:color w:val="auto"/>
          <w:szCs w:val="28"/>
        </w:rPr>
        <w:t xml:space="preserve">1334-III </w:t>
      </w:r>
      <w:r w:rsidR="00555931" w:rsidRPr="00555931">
        <w:rPr>
          <w:color w:val="auto"/>
          <w:szCs w:val="28"/>
        </w:rPr>
        <w:t xml:space="preserve"> </w:t>
      </w:r>
      <w:r w:rsidR="00555931">
        <w:rPr>
          <w:color w:val="auto"/>
          <w:szCs w:val="28"/>
        </w:rPr>
        <w:t>«</w:t>
      </w:r>
      <w:r w:rsidR="00555931" w:rsidRPr="00555931">
        <w:rPr>
          <w:color w:val="auto"/>
          <w:szCs w:val="28"/>
        </w:rPr>
        <w:t>О межбюджетных отношениях в Республике Бурятия</w:t>
      </w:r>
      <w:r w:rsidR="00555931">
        <w:rPr>
          <w:color w:val="auto"/>
          <w:szCs w:val="28"/>
        </w:rPr>
        <w:t xml:space="preserve">», </w:t>
      </w:r>
      <w:r w:rsidRPr="007F000E">
        <w:rPr>
          <w:szCs w:val="28"/>
        </w:rPr>
        <w:t>иными нормативными правовыми актами Российской Федерации, Регламентом</w:t>
      </w:r>
      <w:r w:rsidR="00484830">
        <w:rPr>
          <w:szCs w:val="28"/>
        </w:rPr>
        <w:t xml:space="preserve"> Счетной палаты</w:t>
      </w:r>
      <w:r w:rsidRPr="007F000E">
        <w:rPr>
          <w:szCs w:val="28"/>
        </w:rPr>
        <w:t>, а также приказами, распоряжениями, иными правовыми документами</w:t>
      </w:r>
      <w:r w:rsidR="00484830">
        <w:rPr>
          <w:szCs w:val="28"/>
        </w:rPr>
        <w:t xml:space="preserve"> Счетной палаты </w:t>
      </w:r>
      <w:r w:rsidRPr="007F000E">
        <w:rPr>
          <w:szCs w:val="28"/>
        </w:rPr>
        <w:t>и настоящим Стандартом.</w:t>
      </w:r>
      <w:proofErr w:type="gramEnd"/>
    </w:p>
    <w:p w:rsidR="00127CFA" w:rsidRPr="007F000E" w:rsidRDefault="00127CFA" w:rsidP="00127CFA">
      <w:pPr>
        <w:widowControl w:val="0"/>
        <w:numPr>
          <w:ilvl w:val="1"/>
          <w:numId w:val="3"/>
        </w:numPr>
        <w:tabs>
          <w:tab w:val="righ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F000E">
        <w:rPr>
          <w:sz w:val="28"/>
          <w:szCs w:val="28"/>
        </w:rPr>
        <w:t xml:space="preserve">По вопросам, порядок решения которых не урегулирован настоящим Стандартом, решение принимается Председателем </w:t>
      </w:r>
      <w:r w:rsidR="004C25F2">
        <w:rPr>
          <w:sz w:val="28"/>
          <w:szCs w:val="28"/>
        </w:rPr>
        <w:t xml:space="preserve">Счетной палаты </w:t>
      </w:r>
      <w:r w:rsidRPr="007F000E">
        <w:rPr>
          <w:sz w:val="28"/>
          <w:szCs w:val="28"/>
        </w:rPr>
        <w:t>и оформляется правовым актом</w:t>
      </w:r>
      <w:r w:rsidR="004C25F2">
        <w:rPr>
          <w:sz w:val="28"/>
          <w:szCs w:val="28"/>
        </w:rPr>
        <w:t xml:space="preserve"> Счетной палаты</w:t>
      </w:r>
      <w:r w:rsidRPr="007F000E">
        <w:rPr>
          <w:sz w:val="28"/>
          <w:szCs w:val="28"/>
        </w:rPr>
        <w:t xml:space="preserve">. </w:t>
      </w:r>
    </w:p>
    <w:p w:rsidR="00127CFA" w:rsidRDefault="00127CFA" w:rsidP="00127CFA">
      <w:pPr>
        <w:widowControl w:val="0"/>
        <w:numPr>
          <w:ilvl w:val="1"/>
          <w:numId w:val="3"/>
        </w:numPr>
        <w:tabs>
          <w:tab w:val="righ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F000E">
        <w:rPr>
          <w:sz w:val="28"/>
          <w:szCs w:val="28"/>
        </w:rPr>
        <w:t>Понятия и термины применяются в настоящем Стандарте</w:t>
      </w:r>
      <w:r w:rsidRPr="007F000E">
        <w:rPr>
          <w:sz w:val="28"/>
          <w:szCs w:val="28"/>
        </w:rPr>
        <w:br/>
        <w:t>в значениях, определенных бюджетным законодательством Российской Федерации.</w:t>
      </w:r>
    </w:p>
    <w:p w:rsidR="00B4500F" w:rsidRPr="00985DA8" w:rsidRDefault="00C41916" w:rsidP="00985DA8">
      <w:pPr>
        <w:pStyle w:val="10"/>
      </w:pPr>
      <w:bookmarkStart w:id="1" w:name="_Toc82527385"/>
      <w:r w:rsidRPr="00985DA8">
        <w:t xml:space="preserve">Содержание  оперативного анализа и контроля </w:t>
      </w:r>
      <w:bookmarkEnd w:id="1"/>
    </w:p>
    <w:p w:rsidR="00127CFA" w:rsidRPr="00636207" w:rsidRDefault="00127CFA" w:rsidP="00636207">
      <w:pPr>
        <w:widowControl w:val="0"/>
        <w:numPr>
          <w:ilvl w:val="1"/>
          <w:numId w:val="25"/>
        </w:numPr>
        <w:tabs>
          <w:tab w:val="right" w:pos="1276"/>
        </w:tabs>
        <w:spacing w:line="276" w:lineRule="auto"/>
        <w:ind w:left="0" w:firstLine="710"/>
        <w:jc w:val="both"/>
        <w:rPr>
          <w:sz w:val="28"/>
          <w:szCs w:val="28"/>
        </w:rPr>
      </w:pPr>
      <w:r w:rsidRPr="00636207">
        <w:rPr>
          <w:sz w:val="28"/>
          <w:szCs w:val="28"/>
        </w:rPr>
        <w:t xml:space="preserve">Оперативный </w:t>
      </w:r>
      <w:r w:rsidR="00B4500F" w:rsidRPr="00636207">
        <w:rPr>
          <w:sz w:val="28"/>
          <w:szCs w:val="28"/>
        </w:rPr>
        <w:t xml:space="preserve">анализ и </w:t>
      </w:r>
      <w:r w:rsidRPr="00636207">
        <w:rPr>
          <w:sz w:val="28"/>
          <w:szCs w:val="28"/>
        </w:rPr>
        <w:t>контроль это комплекс мероприятий, направленный на получение данных о</w:t>
      </w:r>
      <w:r w:rsidR="00B4500F" w:rsidRPr="00636207">
        <w:rPr>
          <w:sz w:val="28"/>
          <w:szCs w:val="28"/>
        </w:rPr>
        <w:t xml:space="preserve"> ходе </w:t>
      </w:r>
      <w:r w:rsidRPr="00636207">
        <w:rPr>
          <w:sz w:val="28"/>
          <w:szCs w:val="28"/>
        </w:rPr>
        <w:t xml:space="preserve"> исполнени</w:t>
      </w:r>
      <w:r w:rsidR="00B4500F" w:rsidRPr="00636207">
        <w:rPr>
          <w:sz w:val="28"/>
          <w:szCs w:val="28"/>
        </w:rPr>
        <w:t>я и контрол</w:t>
      </w:r>
      <w:r w:rsidR="004C3981" w:rsidRPr="00636207">
        <w:rPr>
          <w:sz w:val="28"/>
          <w:szCs w:val="28"/>
        </w:rPr>
        <w:t>ь</w:t>
      </w:r>
      <w:r w:rsidR="00B4500F" w:rsidRPr="00636207">
        <w:rPr>
          <w:sz w:val="28"/>
          <w:szCs w:val="28"/>
        </w:rPr>
        <w:t xml:space="preserve">  организаци</w:t>
      </w:r>
      <w:r w:rsidR="004C3981" w:rsidRPr="00636207">
        <w:rPr>
          <w:sz w:val="28"/>
          <w:szCs w:val="28"/>
        </w:rPr>
        <w:t>и</w:t>
      </w:r>
      <w:r w:rsidR="00B4500F" w:rsidRPr="00636207">
        <w:rPr>
          <w:sz w:val="28"/>
          <w:szCs w:val="28"/>
        </w:rPr>
        <w:t xml:space="preserve"> исполнения  </w:t>
      </w:r>
      <w:r w:rsidRPr="00636207">
        <w:rPr>
          <w:sz w:val="28"/>
          <w:szCs w:val="28"/>
        </w:rPr>
        <w:t xml:space="preserve"> </w:t>
      </w:r>
      <w:r w:rsidR="00087FDA" w:rsidRPr="00636207">
        <w:rPr>
          <w:sz w:val="28"/>
          <w:szCs w:val="28"/>
        </w:rPr>
        <w:t xml:space="preserve">республиканского </w:t>
      </w:r>
      <w:r w:rsidRPr="00636207">
        <w:rPr>
          <w:sz w:val="28"/>
          <w:szCs w:val="28"/>
        </w:rPr>
        <w:t xml:space="preserve">бюджета за </w:t>
      </w:r>
      <w:r w:rsidR="00BB01D1">
        <w:rPr>
          <w:sz w:val="28"/>
          <w:szCs w:val="28"/>
        </w:rPr>
        <w:t xml:space="preserve">соответствующий </w:t>
      </w:r>
      <w:r w:rsidRPr="00636207">
        <w:rPr>
          <w:sz w:val="28"/>
          <w:szCs w:val="28"/>
        </w:rPr>
        <w:t xml:space="preserve">отчетный период и подготовку ежеквартальной информации о ходе исполнения </w:t>
      </w:r>
      <w:r w:rsidR="00804E4C" w:rsidRPr="00636207">
        <w:rPr>
          <w:sz w:val="28"/>
          <w:szCs w:val="28"/>
        </w:rPr>
        <w:t xml:space="preserve">республиканского </w:t>
      </w:r>
      <w:r w:rsidRPr="00636207">
        <w:rPr>
          <w:sz w:val="28"/>
          <w:szCs w:val="28"/>
        </w:rPr>
        <w:t>бюджета.</w:t>
      </w:r>
    </w:p>
    <w:p w:rsidR="00127CFA" w:rsidRDefault="00127CFA" w:rsidP="00636207">
      <w:pPr>
        <w:widowControl w:val="0"/>
        <w:numPr>
          <w:ilvl w:val="1"/>
          <w:numId w:val="25"/>
        </w:numPr>
        <w:tabs>
          <w:tab w:val="right" w:pos="1276"/>
        </w:tabs>
        <w:spacing w:line="276" w:lineRule="auto"/>
        <w:ind w:left="0" w:firstLine="710"/>
        <w:jc w:val="both"/>
        <w:rPr>
          <w:sz w:val="28"/>
          <w:szCs w:val="28"/>
        </w:rPr>
      </w:pPr>
      <w:r w:rsidRPr="007F000E">
        <w:rPr>
          <w:sz w:val="28"/>
          <w:szCs w:val="28"/>
        </w:rPr>
        <w:t xml:space="preserve">Целью оперативного </w:t>
      </w:r>
      <w:r w:rsidR="002672F9">
        <w:rPr>
          <w:sz w:val="28"/>
          <w:szCs w:val="28"/>
        </w:rPr>
        <w:t xml:space="preserve">анализа и контроля </w:t>
      </w:r>
      <w:r w:rsidRPr="007F000E">
        <w:rPr>
          <w:sz w:val="28"/>
          <w:szCs w:val="28"/>
        </w:rPr>
        <w:t xml:space="preserve">является </w:t>
      </w:r>
      <w:r w:rsidR="00ED31D5">
        <w:rPr>
          <w:rFonts w:eastAsiaTheme="minorHAnsi"/>
          <w:sz w:val="28"/>
          <w:szCs w:val="28"/>
          <w:lang w:eastAsia="en-US"/>
        </w:rPr>
        <w:t xml:space="preserve">анализ полноты и своевременности поступлений доходов республиканского бюджета, </w:t>
      </w:r>
      <w:r w:rsidR="00ED31D5">
        <w:rPr>
          <w:rFonts w:eastAsiaTheme="minorHAnsi"/>
          <w:sz w:val="28"/>
          <w:szCs w:val="28"/>
          <w:lang w:eastAsia="en-US"/>
        </w:rPr>
        <w:lastRenderedPageBreak/>
        <w:t xml:space="preserve">исполнения расходов и источников финансирования дефицита республиканского бюджета в сравнении с утвержденными показателями закона о республиканском бюджете, а также подготовка </w:t>
      </w:r>
      <w:r w:rsidR="00ED31D5" w:rsidRPr="00ED31D5">
        <w:rPr>
          <w:sz w:val="28"/>
          <w:szCs w:val="28"/>
        </w:rPr>
        <w:t>ежеквартальной информации о ходе исполнения республиканского бюджета</w:t>
      </w:r>
      <w:r w:rsidR="00ED31D5">
        <w:rPr>
          <w:rFonts w:eastAsiaTheme="minorHAnsi"/>
          <w:sz w:val="28"/>
          <w:szCs w:val="28"/>
          <w:lang w:eastAsia="en-US"/>
        </w:rPr>
        <w:t>.</w:t>
      </w:r>
    </w:p>
    <w:p w:rsidR="00127CFA" w:rsidRDefault="00127CFA" w:rsidP="00636207">
      <w:pPr>
        <w:widowControl w:val="0"/>
        <w:numPr>
          <w:ilvl w:val="1"/>
          <w:numId w:val="25"/>
        </w:numPr>
        <w:tabs>
          <w:tab w:val="right" w:pos="1276"/>
        </w:tabs>
        <w:spacing w:line="276" w:lineRule="auto"/>
        <w:ind w:left="0" w:firstLine="710"/>
        <w:jc w:val="both"/>
        <w:rPr>
          <w:sz w:val="28"/>
          <w:szCs w:val="28"/>
        </w:rPr>
      </w:pPr>
      <w:r w:rsidRPr="007F000E">
        <w:rPr>
          <w:sz w:val="28"/>
          <w:szCs w:val="28"/>
        </w:rPr>
        <w:t>Задачами оперативного</w:t>
      </w:r>
      <w:r w:rsidR="002672F9">
        <w:rPr>
          <w:sz w:val="28"/>
          <w:szCs w:val="28"/>
        </w:rPr>
        <w:t xml:space="preserve"> анализа </w:t>
      </w:r>
      <w:r w:rsidRPr="007F000E">
        <w:rPr>
          <w:sz w:val="28"/>
          <w:szCs w:val="28"/>
        </w:rPr>
        <w:t xml:space="preserve"> </w:t>
      </w:r>
      <w:r w:rsidR="002672F9">
        <w:rPr>
          <w:sz w:val="28"/>
          <w:szCs w:val="28"/>
        </w:rPr>
        <w:t xml:space="preserve">и </w:t>
      </w:r>
      <w:r w:rsidRPr="007F000E">
        <w:rPr>
          <w:sz w:val="28"/>
          <w:szCs w:val="28"/>
        </w:rPr>
        <w:t xml:space="preserve">контроля являются: </w:t>
      </w:r>
    </w:p>
    <w:p w:rsidR="0084151D" w:rsidRDefault="00AB4D1C" w:rsidP="0084151D">
      <w:pPr>
        <w:pStyle w:val="20"/>
        <w:numPr>
          <w:ilvl w:val="0"/>
          <w:numId w:val="0"/>
        </w:numPr>
        <w:spacing w:before="0" w:after="0" w:line="276" w:lineRule="auto"/>
        <w:ind w:firstLine="708"/>
        <w:jc w:val="both"/>
        <w:rPr>
          <w:b w:val="0"/>
          <w:color w:val="000000"/>
        </w:rPr>
      </w:pPr>
      <w:r w:rsidRPr="0084151D">
        <w:rPr>
          <w:rFonts w:eastAsiaTheme="minorHAnsi"/>
          <w:b w:val="0"/>
          <w:snapToGrid/>
          <w:lang w:eastAsia="en-US"/>
        </w:rPr>
        <w:t>-  анализ объемов поступлений доходов республиканского бюджета, уровня соответствия показателей кассового исполнения по доходам показателям, утвержденным законом о республиканском  бюджете, показателям прогноза поступлений доходов республиканского бюджета</w:t>
      </w:r>
      <w:r w:rsidR="0084151D" w:rsidRPr="0084151D">
        <w:rPr>
          <w:rFonts w:eastAsiaTheme="minorHAnsi"/>
          <w:b w:val="0"/>
          <w:snapToGrid/>
          <w:lang w:eastAsia="en-US"/>
        </w:rPr>
        <w:t>,</w:t>
      </w:r>
      <w:r w:rsidR="0084151D">
        <w:rPr>
          <w:rFonts w:eastAsiaTheme="minorHAnsi"/>
          <w:lang w:eastAsia="en-US"/>
        </w:rPr>
        <w:t xml:space="preserve"> </w:t>
      </w:r>
      <w:r w:rsidR="0084151D" w:rsidRPr="00773B9D">
        <w:rPr>
          <w:b w:val="0"/>
          <w:color w:val="000000"/>
        </w:rPr>
        <w:t>выявление отклонений и установление причин отклонений результатов кассового исполнения от запланированных показателей;</w:t>
      </w:r>
    </w:p>
    <w:p w:rsidR="0084151D" w:rsidRDefault="00AB4D1C" w:rsidP="0084151D">
      <w:pPr>
        <w:pStyle w:val="20"/>
        <w:numPr>
          <w:ilvl w:val="0"/>
          <w:numId w:val="0"/>
        </w:numPr>
        <w:spacing w:before="0" w:after="0" w:line="276" w:lineRule="auto"/>
        <w:ind w:firstLine="708"/>
        <w:jc w:val="both"/>
        <w:rPr>
          <w:b w:val="0"/>
          <w:color w:val="000000"/>
        </w:rPr>
      </w:pPr>
      <w:r>
        <w:t xml:space="preserve">-  </w:t>
      </w:r>
      <w:r w:rsidRPr="0084151D">
        <w:rPr>
          <w:rFonts w:eastAsiaTheme="minorHAnsi"/>
          <w:b w:val="0"/>
          <w:lang w:eastAsia="en-US"/>
        </w:rPr>
        <w:t>анализ кассового исполнения расходов  республиканского бюджета, уровня соответствия показателей исполнения  республиканского бюджета показателям, утвержденным законом о республиканском бюджете, сводной бюджетной росписи  республиканского бюджета (далее - сводная бюджетная роспись)</w:t>
      </w:r>
      <w:r w:rsidR="0084151D" w:rsidRPr="0084151D">
        <w:rPr>
          <w:rFonts w:eastAsiaTheme="minorHAnsi"/>
          <w:b w:val="0"/>
          <w:lang w:eastAsia="en-US"/>
        </w:rPr>
        <w:t>,</w:t>
      </w:r>
      <w:r w:rsidR="0084151D">
        <w:rPr>
          <w:rFonts w:eastAsiaTheme="minorHAnsi"/>
          <w:lang w:eastAsia="en-US"/>
        </w:rPr>
        <w:t xml:space="preserve"> </w:t>
      </w:r>
      <w:r w:rsidR="0084151D" w:rsidRPr="00773B9D">
        <w:rPr>
          <w:b w:val="0"/>
          <w:color w:val="000000"/>
        </w:rPr>
        <w:t>выявление отклонений и установление причин отклонений результатов кассового исполнения от запланированных показателей;</w:t>
      </w:r>
    </w:p>
    <w:p w:rsidR="0084151D" w:rsidRDefault="00AB4D1C" w:rsidP="0084151D">
      <w:pPr>
        <w:pStyle w:val="20"/>
        <w:numPr>
          <w:ilvl w:val="0"/>
          <w:numId w:val="0"/>
        </w:numPr>
        <w:spacing w:before="0" w:after="0" w:line="276" w:lineRule="auto"/>
        <w:ind w:firstLine="708"/>
        <w:jc w:val="both"/>
        <w:rPr>
          <w:b w:val="0"/>
          <w:color w:val="000000"/>
        </w:rPr>
      </w:pPr>
      <w:r w:rsidRPr="0084151D">
        <w:rPr>
          <w:b w:val="0"/>
        </w:rPr>
        <w:t xml:space="preserve">- </w:t>
      </w:r>
      <w:r w:rsidRPr="0084151D">
        <w:rPr>
          <w:rFonts w:eastAsiaTheme="minorHAnsi"/>
          <w:b w:val="0"/>
          <w:lang w:eastAsia="en-US"/>
        </w:rPr>
        <w:t>анализ размеров дефицита (</w:t>
      </w:r>
      <w:proofErr w:type="spellStart"/>
      <w:r w:rsidRPr="0084151D">
        <w:rPr>
          <w:rFonts w:eastAsiaTheme="minorHAnsi"/>
          <w:b w:val="0"/>
          <w:lang w:eastAsia="en-US"/>
        </w:rPr>
        <w:t>профицита</w:t>
      </w:r>
      <w:proofErr w:type="spellEnd"/>
      <w:r w:rsidRPr="0084151D">
        <w:rPr>
          <w:rFonts w:eastAsiaTheme="minorHAnsi"/>
          <w:b w:val="0"/>
          <w:lang w:eastAsia="en-US"/>
        </w:rPr>
        <w:t>) республиканского бюджета, источников финансирования дефицита республиканского бюджета, уровня соответствия показателей исполнения  республиканского бюджета показателям, утвержденным  законом о республиканском бюджете, показателям сводной бюджетной росписи</w:t>
      </w:r>
      <w:r w:rsidR="0084151D" w:rsidRPr="0084151D">
        <w:rPr>
          <w:rFonts w:eastAsiaTheme="minorHAnsi"/>
          <w:b w:val="0"/>
          <w:lang w:eastAsia="en-US"/>
        </w:rPr>
        <w:t>,</w:t>
      </w:r>
      <w:r w:rsidR="0084151D">
        <w:rPr>
          <w:rFonts w:eastAsiaTheme="minorHAnsi"/>
          <w:lang w:eastAsia="en-US"/>
        </w:rPr>
        <w:t xml:space="preserve"> </w:t>
      </w:r>
      <w:r w:rsidR="0084151D" w:rsidRPr="00773B9D">
        <w:rPr>
          <w:b w:val="0"/>
          <w:color w:val="000000"/>
        </w:rPr>
        <w:t>выявление отклонений и установление причин отклонений результатов кассового исполнения от запланированных показателей;</w:t>
      </w:r>
    </w:p>
    <w:p w:rsidR="00ED31D5" w:rsidRPr="00773B9D" w:rsidRDefault="00ED31D5" w:rsidP="00ED31D5">
      <w:pPr>
        <w:pStyle w:val="20"/>
        <w:numPr>
          <w:ilvl w:val="0"/>
          <w:numId w:val="0"/>
        </w:numPr>
        <w:spacing w:before="0" w:after="0" w:line="276" w:lineRule="auto"/>
        <w:ind w:firstLine="708"/>
        <w:jc w:val="both"/>
        <w:rPr>
          <w:b w:val="0"/>
          <w:color w:val="000000"/>
        </w:rPr>
      </w:pPr>
      <w:r>
        <w:rPr>
          <w:b w:val="0"/>
        </w:rPr>
        <w:t xml:space="preserve">- </w:t>
      </w:r>
      <w:r w:rsidR="001E7E5D">
        <w:rPr>
          <w:b w:val="0"/>
        </w:rPr>
        <w:t xml:space="preserve">анализ </w:t>
      </w:r>
      <w:r w:rsidRPr="00773B9D">
        <w:rPr>
          <w:b w:val="0"/>
          <w:color w:val="000000"/>
        </w:rPr>
        <w:t>законности и обоснованности уточнения плановых назначений по расходам и источникам финансирования дефицита</w:t>
      </w:r>
      <w:r w:rsidR="001E7E5D" w:rsidRPr="001E7E5D">
        <w:rPr>
          <w:rFonts w:eastAsiaTheme="minorHAnsi"/>
          <w:b w:val="0"/>
          <w:lang w:eastAsia="en-US"/>
        </w:rPr>
        <w:t xml:space="preserve"> </w:t>
      </w:r>
      <w:r w:rsidR="001E7E5D" w:rsidRPr="0084151D">
        <w:rPr>
          <w:rFonts w:eastAsiaTheme="minorHAnsi"/>
          <w:b w:val="0"/>
          <w:lang w:eastAsia="en-US"/>
        </w:rPr>
        <w:t>республиканского бюджета</w:t>
      </w:r>
      <w:r w:rsidRPr="00773B9D">
        <w:rPr>
          <w:b w:val="0"/>
          <w:color w:val="000000"/>
        </w:rPr>
        <w:t xml:space="preserve"> (внесения изменений в сводную бюджетную роспись расходов и источников финансирования дефицита республиканского бюджета</w:t>
      </w:r>
      <w:r>
        <w:rPr>
          <w:b w:val="0"/>
          <w:color w:val="000000"/>
        </w:rPr>
        <w:t xml:space="preserve"> в текущем финансовом году</w:t>
      </w:r>
      <w:r w:rsidRPr="00773B9D">
        <w:rPr>
          <w:b w:val="0"/>
          <w:color w:val="000000"/>
        </w:rPr>
        <w:t>);</w:t>
      </w:r>
    </w:p>
    <w:p w:rsidR="009C1972" w:rsidRDefault="009C1972" w:rsidP="009C197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C1972">
        <w:rPr>
          <w:snapToGrid w:val="0"/>
          <w:color w:val="000000"/>
          <w:sz w:val="28"/>
          <w:szCs w:val="28"/>
        </w:rPr>
        <w:t xml:space="preserve">-  </w:t>
      </w:r>
      <w:proofErr w:type="gramStart"/>
      <w:r w:rsidRPr="009C1972">
        <w:rPr>
          <w:snapToGrid w:val="0"/>
          <w:color w:val="000000"/>
          <w:sz w:val="28"/>
          <w:szCs w:val="28"/>
        </w:rPr>
        <w:t>контроль за</w:t>
      </w:r>
      <w:proofErr w:type="gramEnd"/>
      <w:r w:rsidRPr="009C1972">
        <w:rPr>
          <w:snapToGrid w:val="0"/>
          <w:color w:val="000000"/>
          <w:sz w:val="28"/>
          <w:szCs w:val="28"/>
        </w:rPr>
        <w:t xml:space="preserve"> организацией исполнения республиканского бюджета, включая соблюдение</w:t>
      </w:r>
      <w:r>
        <w:rPr>
          <w:rFonts w:eastAsiaTheme="minorHAnsi"/>
          <w:sz w:val="28"/>
          <w:szCs w:val="28"/>
          <w:lang w:eastAsia="en-US"/>
        </w:rPr>
        <w:t xml:space="preserve"> соответствия организации исполнения закона о республиканском бюджете законодательству Российской Федерации и иным нормативным правовым актам;</w:t>
      </w:r>
    </w:p>
    <w:p w:rsidR="00AB4D1C" w:rsidRDefault="00AB4D1C" w:rsidP="00AB4D1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соблюдением принципов бюджетной системы Российской Федерации, а также требований Бюджетного </w:t>
      </w:r>
      <w:hyperlink r:id="rId8" w:history="1">
        <w:r w:rsidRPr="00AB4D1C">
          <w:rPr>
            <w:rFonts w:eastAsiaTheme="minorHAnsi"/>
            <w:sz w:val="28"/>
            <w:szCs w:val="28"/>
            <w:lang w:eastAsia="en-US"/>
          </w:rPr>
          <w:t>кодекса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 при внесении изменений в закон о республиканском бюджете в текущем финансовом году;</w:t>
      </w:r>
    </w:p>
    <w:p w:rsidR="00ED31D5" w:rsidRDefault="00ED31D5" w:rsidP="00ED31D5">
      <w:pPr>
        <w:pStyle w:val="20"/>
        <w:numPr>
          <w:ilvl w:val="0"/>
          <w:numId w:val="0"/>
        </w:numPr>
        <w:spacing w:before="0" w:after="0" w:line="276" w:lineRule="auto"/>
        <w:ind w:firstLine="708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- </w:t>
      </w:r>
      <w:r w:rsidRPr="00773B9D">
        <w:rPr>
          <w:b w:val="0"/>
          <w:color w:val="000000"/>
        </w:rPr>
        <w:t>анализ динамики изменения государственного долга Республики Бурятия</w:t>
      </w:r>
      <w:r w:rsidR="006B663E" w:rsidRPr="006B663E">
        <w:rPr>
          <w:b w:val="0"/>
          <w:color w:val="000000"/>
        </w:rPr>
        <w:t xml:space="preserve"> </w:t>
      </w:r>
      <w:r w:rsidR="006B663E">
        <w:rPr>
          <w:b w:val="0"/>
          <w:color w:val="000000"/>
        </w:rPr>
        <w:t>в текущем финансовом году</w:t>
      </w:r>
      <w:r w:rsidR="00454557">
        <w:rPr>
          <w:b w:val="0"/>
          <w:color w:val="000000"/>
        </w:rPr>
        <w:t>;</w:t>
      </w:r>
    </w:p>
    <w:p w:rsidR="00127CFA" w:rsidRPr="007F000E" w:rsidRDefault="00C906FA" w:rsidP="00127CFA">
      <w:pPr>
        <w:pStyle w:val="a7"/>
        <w:widowControl w:val="0"/>
        <w:spacing w:line="276" w:lineRule="auto"/>
        <w:ind w:firstLine="709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="00127CFA" w:rsidRPr="007F000E">
        <w:rPr>
          <w:color w:val="auto"/>
          <w:szCs w:val="28"/>
        </w:rPr>
        <w:t>внесение предложений по устранению выявленных отклонений</w:t>
      </w:r>
      <w:r w:rsidR="00127CFA" w:rsidRPr="007F000E">
        <w:rPr>
          <w:color w:val="auto"/>
          <w:szCs w:val="28"/>
        </w:rPr>
        <w:br/>
      </w:r>
      <w:r w:rsidR="00127CFA" w:rsidRPr="007F000E">
        <w:rPr>
          <w:color w:val="auto"/>
          <w:szCs w:val="28"/>
        </w:rPr>
        <w:lastRenderedPageBreak/>
        <w:t>и недостатков.</w:t>
      </w:r>
    </w:p>
    <w:p w:rsidR="008462F5" w:rsidRPr="008462F5" w:rsidRDefault="009D3899" w:rsidP="00636207">
      <w:pPr>
        <w:widowControl w:val="0"/>
        <w:numPr>
          <w:ilvl w:val="1"/>
          <w:numId w:val="25"/>
        </w:numPr>
        <w:tabs>
          <w:tab w:val="righ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A3C92">
        <w:rPr>
          <w:sz w:val="28"/>
          <w:szCs w:val="28"/>
        </w:rPr>
        <w:t xml:space="preserve">Предметом оперативного </w:t>
      </w:r>
      <w:r>
        <w:rPr>
          <w:sz w:val="28"/>
          <w:szCs w:val="28"/>
        </w:rPr>
        <w:t xml:space="preserve">анализа и </w:t>
      </w:r>
      <w:r w:rsidRPr="008A3C92">
        <w:rPr>
          <w:sz w:val="28"/>
          <w:szCs w:val="28"/>
        </w:rPr>
        <w:t xml:space="preserve">контроля </w:t>
      </w:r>
      <w:r w:rsidRPr="007F000E">
        <w:rPr>
          <w:sz w:val="28"/>
          <w:szCs w:val="28"/>
        </w:rPr>
        <w:t xml:space="preserve">является процесс исполнения </w:t>
      </w:r>
      <w:r>
        <w:rPr>
          <w:sz w:val="28"/>
          <w:szCs w:val="28"/>
        </w:rPr>
        <w:t>республиканского</w:t>
      </w:r>
      <w:r w:rsidRPr="007F000E">
        <w:rPr>
          <w:sz w:val="28"/>
          <w:szCs w:val="28"/>
        </w:rPr>
        <w:t xml:space="preserve"> бюджета в текущем финансовом году</w:t>
      </w:r>
      <w:r w:rsidR="008462F5">
        <w:rPr>
          <w:sz w:val="28"/>
          <w:szCs w:val="28"/>
        </w:rPr>
        <w:t xml:space="preserve">, </w:t>
      </w:r>
      <w:r w:rsidR="008462F5" w:rsidRPr="008462F5">
        <w:rPr>
          <w:sz w:val="28"/>
          <w:szCs w:val="28"/>
        </w:rPr>
        <w:t xml:space="preserve">а также реализации положений нормативных правовых актов, регламентирующих организацию исполнения  закона о </w:t>
      </w:r>
      <w:r w:rsidR="008462F5">
        <w:rPr>
          <w:sz w:val="28"/>
          <w:szCs w:val="28"/>
        </w:rPr>
        <w:t xml:space="preserve">республиканском </w:t>
      </w:r>
      <w:r w:rsidR="008462F5" w:rsidRPr="008462F5">
        <w:rPr>
          <w:sz w:val="28"/>
          <w:szCs w:val="28"/>
        </w:rPr>
        <w:t xml:space="preserve">бюджете и использование средств </w:t>
      </w:r>
      <w:r w:rsidR="008462F5">
        <w:rPr>
          <w:sz w:val="28"/>
          <w:szCs w:val="28"/>
        </w:rPr>
        <w:t xml:space="preserve">республиканского </w:t>
      </w:r>
      <w:r w:rsidR="008462F5" w:rsidRPr="008462F5">
        <w:rPr>
          <w:sz w:val="28"/>
          <w:szCs w:val="28"/>
        </w:rPr>
        <w:t>бюджета</w:t>
      </w:r>
      <w:r w:rsidR="008462F5">
        <w:rPr>
          <w:sz w:val="28"/>
          <w:szCs w:val="28"/>
        </w:rPr>
        <w:t>.</w:t>
      </w:r>
    </w:p>
    <w:p w:rsidR="00F7592C" w:rsidRPr="00636207" w:rsidRDefault="00127CFA" w:rsidP="00636207">
      <w:pPr>
        <w:widowControl w:val="0"/>
        <w:numPr>
          <w:ilvl w:val="1"/>
          <w:numId w:val="25"/>
        </w:numPr>
        <w:tabs>
          <w:tab w:val="righ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F000E">
        <w:rPr>
          <w:sz w:val="28"/>
          <w:szCs w:val="28"/>
        </w:rPr>
        <w:t>Объектами оперативного</w:t>
      </w:r>
      <w:r w:rsidR="00CB0B0C">
        <w:rPr>
          <w:sz w:val="28"/>
          <w:szCs w:val="28"/>
        </w:rPr>
        <w:t xml:space="preserve"> анализа и </w:t>
      </w:r>
      <w:r w:rsidRPr="007F000E">
        <w:rPr>
          <w:sz w:val="28"/>
          <w:szCs w:val="28"/>
        </w:rPr>
        <w:t xml:space="preserve"> контроля являются Министерство финансов </w:t>
      </w:r>
      <w:r w:rsidR="00AE3696" w:rsidRPr="00AE3696">
        <w:rPr>
          <w:sz w:val="28"/>
          <w:szCs w:val="28"/>
        </w:rPr>
        <w:t xml:space="preserve">Республики Бурятия </w:t>
      </w:r>
      <w:r w:rsidR="00C72E0F">
        <w:rPr>
          <w:sz w:val="28"/>
          <w:szCs w:val="28"/>
        </w:rPr>
        <w:t>(далее – Минфин РБ</w:t>
      </w:r>
      <w:r w:rsidR="00C72E0F" w:rsidRPr="007F000E">
        <w:rPr>
          <w:sz w:val="28"/>
          <w:szCs w:val="28"/>
        </w:rPr>
        <w:t>)</w:t>
      </w:r>
      <w:r w:rsidR="00C72E0F">
        <w:rPr>
          <w:sz w:val="28"/>
          <w:szCs w:val="28"/>
        </w:rPr>
        <w:t xml:space="preserve"> </w:t>
      </w:r>
      <w:r w:rsidRPr="007F000E">
        <w:rPr>
          <w:sz w:val="28"/>
          <w:szCs w:val="28"/>
        </w:rPr>
        <w:t xml:space="preserve">как финансовый орган, организующий исполнение </w:t>
      </w:r>
      <w:r w:rsidR="00AE3696">
        <w:rPr>
          <w:sz w:val="28"/>
          <w:szCs w:val="28"/>
        </w:rPr>
        <w:t xml:space="preserve">республиканского </w:t>
      </w:r>
      <w:r w:rsidRPr="007F000E">
        <w:rPr>
          <w:sz w:val="28"/>
          <w:szCs w:val="28"/>
        </w:rPr>
        <w:t>бюджета, осуществляющий иные бюджетные полномочия</w:t>
      </w:r>
      <w:r w:rsidR="00C72E0F">
        <w:rPr>
          <w:sz w:val="28"/>
          <w:szCs w:val="28"/>
        </w:rPr>
        <w:t>,</w:t>
      </w:r>
      <w:r w:rsidR="00D36AC2">
        <w:rPr>
          <w:sz w:val="28"/>
          <w:szCs w:val="28"/>
        </w:rPr>
        <w:t xml:space="preserve"> </w:t>
      </w:r>
      <w:r w:rsidR="00C72E0F" w:rsidRPr="007F000E">
        <w:rPr>
          <w:sz w:val="28"/>
          <w:szCs w:val="28"/>
        </w:rPr>
        <w:t xml:space="preserve">главные администраторы доходов бюджета, главные распорядители бюджетных средств, главные администраторы источников финансирования дефицита бюджета </w:t>
      </w:r>
      <w:r w:rsidR="00D36AC2">
        <w:rPr>
          <w:sz w:val="28"/>
          <w:szCs w:val="28"/>
        </w:rPr>
        <w:t xml:space="preserve"> </w:t>
      </w:r>
      <w:r w:rsidR="00F7592C" w:rsidRPr="007F000E">
        <w:rPr>
          <w:sz w:val="28"/>
          <w:szCs w:val="28"/>
        </w:rPr>
        <w:t>(далее – объекты контроля).</w:t>
      </w:r>
    </w:p>
    <w:p w:rsidR="00127CFA" w:rsidRPr="00703F35" w:rsidRDefault="00127CFA" w:rsidP="00286FB5">
      <w:pPr>
        <w:widowControl w:val="0"/>
        <w:tabs>
          <w:tab w:val="right" w:pos="1276"/>
        </w:tabs>
        <w:spacing w:line="276" w:lineRule="auto"/>
        <w:jc w:val="both"/>
        <w:rPr>
          <w:i/>
          <w:color w:val="000000"/>
          <w:sz w:val="28"/>
          <w:szCs w:val="28"/>
        </w:rPr>
      </w:pPr>
    </w:p>
    <w:p w:rsidR="00127CFA" w:rsidRPr="00985DA8" w:rsidRDefault="00127CFA" w:rsidP="00BF38FE">
      <w:pPr>
        <w:pStyle w:val="10"/>
      </w:pPr>
      <w:bookmarkStart w:id="2" w:name="_Toc82527386"/>
      <w:r w:rsidRPr="00985DA8">
        <w:t xml:space="preserve">Правовая и информационная основа оперативного </w:t>
      </w:r>
      <w:r w:rsidR="006A6070" w:rsidRPr="00985DA8">
        <w:t xml:space="preserve">анализа и </w:t>
      </w:r>
      <w:r w:rsidRPr="00985DA8">
        <w:t>контроля</w:t>
      </w:r>
      <w:bookmarkEnd w:id="2"/>
    </w:p>
    <w:p w:rsidR="00127CFA" w:rsidRPr="00F803EE" w:rsidRDefault="007D2BC3" w:rsidP="007D2BC3">
      <w:pPr>
        <w:widowControl w:val="0"/>
        <w:tabs>
          <w:tab w:val="righ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7CFA" w:rsidRPr="00F803EE">
        <w:rPr>
          <w:sz w:val="28"/>
          <w:szCs w:val="28"/>
        </w:rPr>
        <w:t>Правовой и информационной основой оперативного</w:t>
      </w:r>
      <w:r w:rsidR="00893147">
        <w:rPr>
          <w:sz w:val="28"/>
          <w:szCs w:val="28"/>
        </w:rPr>
        <w:t xml:space="preserve"> анализа и </w:t>
      </w:r>
      <w:r w:rsidR="00127CFA" w:rsidRPr="00F803EE">
        <w:rPr>
          <w:sz w:val="28"/>
          <w:szCs w:val="28"/>
        </w:rPr>
        <w:t xml:space="preserve"> контроля </w:t>
      </w:r>
      <w:r w:rsidR="00F803EE" w:rsidRPr="00F803EE">
        <w:rPr>
          <w:sz w:val="28"/>
          <w:szCs w:val="28"/>
        </w:rPr>
        <w:t>являются:</w:t>
      </w:r>
    </w:p>
    <w:p w:rsidR="00127CFA" w:rsidRPr="007F000E" w:rsidRDefault="00127CFA" w:rsidP="00127CF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7F000E">
        <w:rPr>
          <w:sz w:val="28"/>
          <w:szCs w:val="28"/>
        </w:rPr>
        <w:t>Бюджетный кодекс Российской Федерации;</w:t>
      </w:r>
    </w:p>
    <w:p w:rsidR="00127CFA" w:rsidRPr="007F000E" w:rsidRDefault="00127CFA" w:rsidP="00127CF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7F000E">
        <w:rPr>
          <w:sz w:val="28"/>
          <w:szCs w:val="28"/>
        </w:rPr>
        <w:t>Налоговый кодекс Российской Федерации;</w:t>
      </w:r>
    </w:p>
    <w:p w:rsidR="00127CFA" w:rsidRPr="007F000E" w:rsidRDefault="00127CFA" w:rsidP="00127CFA">
      <w:pPr>
        <w:widowControl w:val="0"/>
        <w:tabs>
          <w:tab w:val="righ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7F000E">
        <w:rPr>
          <w:sz w:val="28"/>
          <w:szCs w:val="28"/>
        </w:rPr>
        <w:t xml:space="preserve">закон о </w:t>
      </w:r>
      <w:r w:rsidR="00353895">
        <w:rPr>
          <w:sz w:val="28"/>
          <w:szCs w:val="28"/>
        </w:rPr>
        <w:t xml:space="preserve">республиканском </w:t>
      </w:r>
      <w:r w:rsidRPr="007F000E">
        <w:rPr>
          <w:sz w:val="28"/>
          <w:szCs w:val="28"/>
        </w:rPr>
        <w:t xml:space="preserve">бюджете </w:t>
      </w:r>
      <w:r w:rsidR="00555931">
        <w:rPr>
          <w:sz w:val="28"/>
          <w:szCs w:val="28"/>
        </w:rPr>
        <w:t xml:space="preserve"> </w:t>
      </w:r>
      <w:r w:rsidRPr="007F000E">
        <w:rPr>
          <w:sz w:val="28"/>
          <w:szCs w:val="28"/>
        </w:rPr>
        <w:t>на текущий финансовый</w:t>
      </w:r>
      <w:r w:rsidRPr="007F000E">
        <w:rPr>
          <w:sz w:val="28"/>
          <w:szCs w:val="28"/>
        </w:rPr>
        <w:br/>
        <w:t>год и плановый период;</w:t>
      </w:r>
    </w:p>
    <w:p w:rsidR="00555931" w:rsidRDefault="00555931" w:rsidP="00127CFA">
      <w:pPr>
        <w:pStyle w:val="a7"/>
        <w:tabs>
          <w:tab w:val="right" w:pos="1276"/>
        </w:tabs>
        <w:spacing w:line="276" w:lineRule="auto"/>
        <w:ind w:firstLine="709"/>
        <w:rPr>
          <w:color w:val="auto"/>
          <w:szCs w:val="28"/>
        </w:rPr>
      </w:pPr>
      <w:r w:rsidRPr="00910529">
        <w:rPr>
          <w:szCs w:val="28"/>
        </w:rPr>
        <w:t>Закон  Республики Бурятия от 03.07.2007 года № 2359-III «О бюджетном процессе в Республике Бурятия»</w:t>
      </w:r>
      <w:r>
        <w:rPr>
          <w:szCs w:val="28"/>
        </w:rPr>
        <w:t>;</w:t>
      </w:r>
    </w:p>
    <w:p w:rsidR="00555931" w:rsidRDefault="00555931" w:rsidP="00127CFA">
      <w:pPr>
        <w:pStyle w:val="a7"/>
        <w:tabs>
          <w:tab w:val="right" w:pos="1276"/>
        </w:tabs>
        <w:spacing w:line="276" w:lineRule="auto"/>
        <w:ind w:firstLine="709"/>
        <w:rPr>
          <w:szCs w:val="28"/>
        </w:rPr>
      </w:pPr>
      <w:r w:rsidRPr="00946EB1">
        <w:rPr>
          <w:szCs w:val="28"/>
          <w:lang w:eastAsia="en-US"/>
        </w:rPr>
        <w:t>Закон  Республики Бурятия от 05.05.2011 года № 2087-IV «О Счетной палате Республики Бурятия»</w:t>
      </w:r>
      <w:r>
        <w:rPr>
          <w:szCs w:val="28"/>
          <w:lang w:eastAsia="en-US"/>
        </w:rPr>
        <w:t>;</w:t>
      </w:r>
      <w:r w:rsidRPr="00946EB1">
        <w:rPr>
          <w:szCs w:val="28"/>
          <w:lang w:eastAsia="en-US"/>
        </w:rPr>
        <w:t xml:space="preserve"> </w:t>
      </w:r>
      <w:r w:rsidRPr="007F000E">
        <w:rPr>
          <w:szCs w:val="28"/>
        </w:rPr>
        <w:t xml:space="preserve"> </w:t>
      </w:r>
    </w:p>
    <w:p w:rsidR="00555931" w:rsidRDefault="00555931" w:rsidP="00127CFA">
      <w:pPr>
        <w:pStyle w:val="a7"/>
        <w:tabs>
          <w:tab w:val="right" w:pos="1276"/>
        </w:tabs>
        <w:spacing w:line="276" w:lineRule="auto"/>
        <w:ind w:firstLine="709"/>
        <w:rPr>
          <w:color w:val="auto"/>
          <w:szCs w:val="28"/>
        </w:rPr>
      </w:pPr>
      <w:r w:rsidRPr="00555931">
        <w:rPr>
          <w:color w:val="auto"/>
          <w:szCs w:val="28"/>
        </w:rPr>
        <w:t>Закон Республики Бу</w:t>
      </w:r>
      <w:r>
        <w:rPr>
          <w:color w:val="auto"/>
          <w:szCs w:val="28"/>
        </w:rPr>
        <w:t xml:space="preserve">рятия от 13.10.2005 </w:t>
      </w:r>
      <w:r w:rsidR="008D0EC7">
        <w:rPr>
          <w:color w:val="auto"/>
          <w:szCs w:val="28"/>
        </w:rPr>
        <w:t xml:space="preserve">№ </w:t>
      </w:r>
      <w:r>
        <w:rPr>
          <w:color w:val="auto"/>
          <w:szCs w:val="28"/>
        </w:rPr>
        <w:t xml:space="preserve">1334-III </w:t>
      </w:r>
      <w:r w:rsidRPr="00555931">
        <w:rPr>
          <w:color w:val="auto"/>
          <w:szCs w:val="28"/>
        </w:rPr>
        <w:t xml:space="preserve"> </w:t>
      </w:r>
      <w:r>
        <w:rPr>
          <w:color w:val="auto"/>
          <w:szCs w:val="28"/>
        </w:rPr>
        <w:t>«</w:t>
      </w:r>
      <w:r w:rsidRPr="00555931">
        <w:rPr>
          <w:color w:val="auto"/>
          <w:szCs w:val="28"/>
        </w:rPr>
        <w:t>О межбюджетных отношениях в Республике Бурятия</w:t>
      </w:r>
      <w:r>
        <w:rPr>
          <w:color w:val="auto"/>
          <w:szCs w:val="28"/>
        </w:rPr>
        <w:t>»;</w:t>
      </w:r>
    </w:p>
    <w:p w:rsidR="00D52DFB" w:rsidRDefault="00D52DFB" w:rsidP="003506D3">
      <w:pPr>
        <w:pStyle w:val="a7"/>
        <w:tabs>
          <w:tab w:val="right" w:pos="1276"/>
        </w:tabs>
        <w:spacing w:line="276" w:lineRule="auto"/>
        <w:ind w:firstLine="709"/>
        <w:rPr>
          <w:color w:val="auto"/>
          <w:szCs w:val="28"/>
        </w:rPr>
      </w:pPr>
      <w:r w:rsidRPr="007F000E">
        <w:rPr>
          <w:color w:val="auto"/>
          <w:szCs w:val="28"/>
        </w:rPr>
        <w:t>нормативные правовые акты</w:t>
      </w:r>
      <w:r>
        <w:rPr>
          <w:color w:val="auto"/>
          <w:szCs w:val="28"/>
        </w:rPr>
        <w:t xml:space="preserve"> Республики Бурятия</w:t>
      </w:r>
      <w:r w:rsidRPr="007F000E">
        <w:rPr>
          <w:color w:val="auto"/>
          <w:szCs w:val="28"/>
        </w:rPr>
        <w:t>, принимаемые</w:t>
      </w:r>
      <w:r w:rsidRPr="007F000E">
        <w:rPr>
          <w:color w:val="auto"/>
          <w:szCs w:val="28"/>
        </w:rPr>
        <w:br/>
        <w:t xml:space="preserve">во исполнение закона о </w:t>
      </w:r>
      <w:r w:rsidR="00353895">
        <w:rPr>
          <w:color w:val="auto"/>
          <w:szCs w:val="28"/>
        </w:rPr>
        <w:t xml:space="preserve">республиканском </w:t>
      </w:r>
      <w:r w:rsidRPr="007F000E">
        <w:rPr>
          <w:color w:val="auto"/>
          <w:szCs w:val="28"/>
        </w:rPr>
        <w:t>бюджете</w:t>
      </w:r>
      <w:r w:rsidRPr="00D52DFB">
        <w:rPr>
          <w:color w:val="auto"/>
          <w:szCs w:val="28"/>
        </w:rPr>
        <w:t xml:space="preserve"> </w:t>
      </w:r>
      <w:r w:rsidRPr="007F000E">
        <w:rPr>
          <w:color w:val="auto"/>
          <w:szCs w:val="28"/>
        </w:rPr>
        <w:t>на текущий финансовый год и плановый период</w:t>
      </w:r>
      <w:r>
        <w:rPr>
          <w:color w:val="auto"/>
          <w:szCs w:val="28"/>
        </w:rPr>
        <w:t>;</w:t>
      </w:r>
    </w:p>
    <w:p w:rsidR="00D52DFB" w:rsidRDefault="00D52DFB" w:rsidP="00D52DFB">
      <w:pPr>
        <w:pStyle w:val="a7"/>
        <w:tabs>
          <w:tab w:val="right" w:pos="1276"/>
        </w:tabs>
        <w:spacing w:line="276" w:lineRule="auto"/>
        <w:ind w:firstLine="709"/>
        <w:rPr>
          <w:color w:val="auto"/>
          <w:szCs w:val="28"/>
        </w:rPr>
      </w:pPr>
      <w:r w:rsidRPr="00195A1E">
        <w:rPr>
          <w:szCs w:val="28"/>
        </w:rPr>
        <w:t>нормативные правовые акты</w:t>
      </w:r>
      <w:r w:rsidRPr="007F000E">
        <w:rPr>
          <w:color w:val="auto"/>
          <w:szCs w:val="28"/>
        </w:rPr>
        <w:t xml:space="preserve"> </w:t>
      </w:r>
      <w:r w:rsidRPr="00555931">
        <w:rPr>
          <w:color w:val="auto"/>
          <w:szCs w:val="28"/>
        </w:rPr>
        <w:t>Республики Бу</w:t>
      </w:r>
      <w:r>
        <w:rPr>
          <w:color w:val="auto"/>
          <w:szCs w:val="28"/>
        </w:rPr>
        <w:t xml:space="preserve">рятия </w:t>
      </w:r>
      <w:r w:rsidRPr="007F000E">
        <w:rPr>
          <w:color w:val="auto"/>
          <w:szCs w:val="28"/>
        </w:rPr>
        <w:t>о прогнозном плане приватизации имущества, находящегося в собственности</w:t>
      </w:r>
      <w:r>
        <w:rPr>
          <w:color w:val="auto"/>
          <w:szCs w:val="28"/>
        </w:rPr>
        <w:t xml:space="preserve"> Республики Бурятия</w:t>
      </w:r>
      <w:r w:rsidRPr="007F000E">
        <w:rPr>
          <w:color w:val="auto"/>
          <w:szCs w:val="28"/>
        </w:rPr>
        <w:t>, на соответствующий период;</w:t>
      </w:r>
    </w:p>
    <w:p w:rsidR="00127CFA" w:rsidRPr="007F000E" w:rsidRDefault="00B161BF" w:rsidP="00127CFA">
      <w:pPr>
        <w:pStyle w:val="a7"/>
        <w:tabs>
          <w:tab w:val="right" w:pos="1276"/>
        </w:tabs>
        <w:spacing w:line="276" w:lineRule="auto"/>
        <w:ind w:firstLine="709"/>
        <w:rPr>
          <w:color w:val="auto"/>
          <w:szCs w:val="28"/>
        </w:rPr>
      </w:pPr>
      <w:r>
        <w:rPr>
          <w:color w:val="auto"/>
          <w:szCs w:val="28"/>
        </w:rPr>
        <w:t>Регламент С</w:t>
      </w:r>
      <w:r w:rsidR="00127CFA" w:rsidRPr="007F000E">
        <w:rPr>
          <w:color w:val="auto"/>
          <w:szCs w:val="28"/>
        </w:rPr>
        <w:t>четной палаты;</w:t>
      </w:r>
    </w:p>
    <w:p w:rsidR="00127CFA" w:rsidRPr="007F000E" w:rsidRDefault="00127CFA" w:rsidP="00127CFA">
      <w:pPr>
        <w:pStyle w:val="a7"/>
        <w:widowControl w:val="0"/>
        <w:tabs>
          <w:tab w:val="right" w:pos="1276"/>
        </w:tabs>
        <w:spacing w:line="276" w:lineRule="auto"/>
        <w:ind w:firstLine="709"/>
        <w:rPr>
          <w:color w:val="auto"/>
          <w:szCs w:val="28"/>
        </w:rPr>
      </w:pPr>
      <w:r w:rsidRPr="007F000E">
        <w:rPr>
          <w:color w:val="auto"/>
          <w:szCs w:val="28"/>
        </w:rPr>
        <w:t xml:space="preserve">Инструкция о порядке составления и представления годовой, квартальной и месячной отчетности об исполнении бюджетов бюджетной </w:t>
      </w:r>
      <w:r w:rsidRPr="007F000E">
        <w:rPr>
          <w:color w:val="auto"/>
          <w:szCs w:val="28"/>
        </w:rPr>
        <w:lastRenderedPageBreak/>
        <w:t>системы Российской Федерации, утвержденная приказом Минфина России от 28.12.2010 № 191н (далее – Инструкция № 191н);</w:t>
      </w:r>
    </w:p>
    <w:p w:rsidR="00127CFA" w:rsidRPr="007F000E" w:rsidRDefault="00127CFA" w:rsidP="00127CFA">
      <w:pPr>
        <w:pStyle w:val="a7"/>
        <w:widowControl w:val="0"/>
        <w:tabs>
          <w:tab w:val="right" w:pos="1276"/>
        </w:tabs>
        <w:spacing w:line="276" w:lineRule="auto"/>
        <w:ind w:firstLine="709"/>
        <w:rPr>
          <w:color w:val="auto"/>
          <w:szCs w:val="28"/>
        </w:rPr>
      </w:pPr>
      <w:r w:rsidRPr="007F000E">
        <w:rPr>
          <w:color w:val="auto"/>
          <w:szCs w:val="28"/>
        </w:rPr>
        <w:t>Указания о порядке применения бюджетной классификации Российской Федерации, утвержденные приказом Минфина России;</w:t>
      </w:r>
    </w:p>
    <w:p w:rsidR="00127CFA" w:rsidRPr="007F000E" w:rsidRDefault="00127CFA" w:rsidP="00127CFA">
      <w:pPr>
        <w:pStyle w:val="a7"/>
        <w:widowControl w:val="0"/>
        <w:tabs>
          <w:tab w:val="right" w:pos="1276"/>
        </w:tabs>
        <w:spacing w:line="276" w:lineRule="auto"/>
        <w:ind w:firstLine="709"/>
        <w:rPr>
          <w:color w:val="auto"/>
          <w:szCs w:val="28"/>
        </w:rPr>
      </w:pPr>
      <w:r w:rsidRPr="007F000E">
        <w:rPr>
          <w:color w:val="auto"/>
          <w:szCs w:val="28"/>
        </w:rPr>
        <w:t>иные федеральные нормативные правовые акты и нормативные правовые акты</w:t>
      </w:r>
      <w:r w:rsidR="00BD1C49">
        <w:rPr>
          <w:color w:val="auto"/>
          <w:szCs w:val="28"/>
        </w:rPr>
        <w:t xml:space="preserve"> Республики Бурятия</w:t>
      </w:r>
      <w:r w:rsidRPr="007F000E">
        <w:rPr>
          <w:color w:val="auto"/>
          <w:szCs w:val="28"/>
        </w:rPr>
        <w:t>, регулирующие бюджетные правоотношения;</w:t>
      </w:r>
    </w:p>
    <w:p w:rsidR="00BE08CD" w:rsidRDefault="00BE08CD" w:rsidP="00BE08CD">
      <w:pPr>
        <w:pStyle w:val="aff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3B7A51">
        <w:rPr>
          <w:bCs/>
          <w:sz w:val="28"/>
          <w:szCs w:val="28"/>
        </w:rPr>
        <w:t>тчет об исполнении бюджета</w:t>
      </w:r>
      <w:r>
        <w:rPr>
          <w:bCs/>
          <w:sz w:val="28"/>
          <w:szCs w:val="28"/>
        </w:rPr>
        <w:t xml:space="preserve"> </w:t>
      </w:r>
      <w:r w:rsidR="0031725A" w:rsidRPr="0031725A">
        <w:rPr>
          <w:bCs/>
          <w:sz w:val="28"/>
          <w:szCs w:val="28"/>
        </w:rPr>
        <w:t xml:space="preserve">Республики Бурятия </w:t>
      </w:r>
      <w:r w:rsidRPr="0031725A">
        <w:rPr>
          <w:bCs/>
          <w:sz w:val="28"/>
          <w:szCs w:val="28"/>
        </w:rPr>
        <w:t>за отчетный</w:t>
      </w:r>
      <w:r w:rsidRPr="00BB22BA">
        <w:rPr>
          <w:color w:val="333333"/>
          <w:sz w:val="28"/>
          <w:szCs w:val="28"/>
        </w:rPr>
        <w:t xml:space="preserve"> период</w:t>
      </w:r>
      <w:r w:rsidRPr="003B7A51">
        <w:rPr>
          <w:bCs/>
          <w:sz w:val="28"/>
          <w:szCs w:val="28"/>
        </w:rPr>
        <w:t>;</w:t>
      </w:r>
    </w:p>
    <w:p w:rsidR="00127CFA" w:rsidRPr="007F000E" w:rsidRDefault="00127CFA" w:rsidP="00127CFA">
      <w:pPr>
        <w:pStyle w:val="a7"/>
        <w:widowControl w:val="0"/>
        <w:tabs>
          <w:tab w:val="right" w:pos="1276"/>
        </w:tabs>
        <w:spacing w:line="276" w:lineRule="auto"/>
        <w:ind w:firstLine="709"/>
        <w:rPr>
          <w:color w:val="auto"/>
          <w:szCs w:val="28"/>
        </w:rPr>
      </w:pPr>
      <w:r w:rsidRPr="007F000E">
        <w:rPr>
          <w:color w:val="auto"/>
          <w:szCs w:val="28"/>
        </w:rPr>
        <w:t>реестр расходных обязательств</w:t>
      </w:r>
      <w:r w:rsidR="00A31325">
        <w:rPr>
          <w:color w:val="auto"/>
          <w:szCs w:val="28"/>
        </w:rPr>
        <w:t xml:space="preserve"> Республики Бурятия</w:t>
      </w:r>
      <w:r w:rsidRPr="007F000E">
        <w:rPr>
          <w:color w:val="auto"/>
          <w:szCs w:val="28"/>
        </w:rPr>
        <w:t>;</w:t>
      </w:r>
    </w:p>
    <w:p w:rsidR="00127CFA" w:rsidRPr="007F000E" w:rsidRDefault="00127CFA" w:rsidP="00127CFA">
      <w:pPr>
        <w:pStyle w:val="a7"/>
        <w:widowControl w:val="0"/>
        <w:tabs>
          <w:tab w:val="right" w:pos="1276"/>
        </w:tabs>
        <w:spacing w:line="276" w:lineRule="auto"/>
        <w:ind w:firstLine="709"/>
        <w:rPr>
          <w:color w:val="auto"/>
          <w:szCs w:val="28"/>
        </w:rPr>
      </w:pPr>
      <w:r w:rsidRPr="007F000E">
        <w:rPr>
          <w:color w:val="auto"/>
          <w:szCs w:val="28"/>
        </w:rPr>
        <w:t>реестр источников доходов</w:t>
      </w:r>
      <w:r w:rsidR="00A31325">
        <w:rPr>
          <w:color w:val="auto"/>
          <w:szCs w:val="28"/>
        </w:rPr>
        <w:t xml:space="preserve"> Республики Бурятия</w:t>
      </w:r>
      <w:r w:rsidRPr="007F000E">
        <w:rPr>
          <w:color w:val="auto"/>
          <w:szCs w:val="28"/>
        </w:rPr>
        <w:t>;</w:t>
      </w:r>
    </w:p>
    <w:p w:rsidR="009B6131" w:rsidRDefault="009B6131" w:rsidP="009B6131">
      <w:pPr>
        <w:pStyle w:val="a7"/>
        <w:widowControl w:val="0"/>
        <w:tabs>
          <w:tab w:val="right" w:pos="1276"/>
        </w:tabs>
        <w:ind w:firstLine="709"/>
        <w:rPr>
          <w:color w:val="auto"/>
          <w:szCs w:val="28"/>
        </w:rPr>
      </w:pPr>
      <w:r w:rsidRPr="007F000E">
        <w:rPr>
          <w:color w:val="auto"/>
          <w:szCs w:val="28"/>
        </w:rPr>
        <w:t xml:space="preserve">информация, получаемая </w:t>
      </w:r>
      <w:r>
        <w:rPr>
          <w:color w:val="auto"/>
          <w:szCs w:val="28"/>
        </w:rPr>
        <w:t xml:space="preserve"> от </w:t>
      </w:r>
      <w:r w:rsidRPr="007F000E">
        <w:rPr>
          <w:color w:val="auto"/>
          <w:szCs w:val="28"/>
        </w:rPr>
        <w:t>Управлени</w:t>
      </w:r>
      <w:r>
        <w:rPr>
          <w:color w:val="auto"/>
          <w:szCs w:val="28"/>
        </w:rPr>
        <w:t>я</w:t>
      </w:r>
      <w:r w:rsidRPr="007F000E">
        <w:rPr>
          <w:color w:val="auto"/>
          <w:szCs w:val="28"/>
        </w:rPr>
        <w:t xml:space="preserve"> Федерального казначейства по </w:t>
      </w:r>
      <w:r>
        <w:rPr>
          <w:color w:val="auto"/>
          <w:szCs w:val="28"/>
        </w:rPr>
        <w:t>Республики Бурятия, о кассовых поступлениях и выбытиях</w:t>
      </w:r>
      <w:r w:rsidRPr="007F000E">
        <w:rPr>
          <w:color w:val="auto"/>
          <w:szCs w:val="28"/>
        </w:rPr>
        <w:t xml:space="preserve"> по состоянию на 1 апреля, 1 июля и 1 октября текущего финансового года;</w:t>
      </w:r>
    </w:p>
    <w:p w:rsidR="008235B5" w:rsidRDefault="008235B5" w:rsidP="008235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0110F">
        <w:rPr>
          <w:sz w:val="28"/>
          <w:szCs w:val="28"/>
        </w:rPr>
        <w:t xml:space="preserve">утвержденная сводная бюджетная роспись </w:t>
      </w:r>
      <w:r>
        <w:rPr>
          <w:sz w:val="28"/>
          <w:szCs w:val="28"/>
        </w:rPr>
        <w:t xml:space="preserve">республиканского </w:t>
      </w:r>
      <w:r w:rsidRPr="00F0110F">
        <w:rPr>
          <w:sz w:val="28"/>
          <w:szCs w:val="28"/>
        </w:rPr>
        <w:t>бюджета</w:t>
      </w:r>
      <w:r w:rsidR="009D3350">
        <w:rPr>
          <w:sz w:val="28"/>
          <w:szCs w:val="28"/>
        </w:rPr>
        <w:t>;</w:t>
      </w:r>
      <w:r w:rsidRPr="00F011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справки </w:t>
      </w:r>
      <w:r w:rsidR="009D3350">
        <w:rPr>
          <w:sz w:val="28"/>
          <w:szCs w:val="28"/>
        </w:rPr>
        <w:t>и копии документов, обосновывающих внесение изменений в сводную бюджетную роспись</w:t>
      </w:r>
      <w:r>
        <w:rPr>
          <w:sz w:val="28"/>
          <w:szCs w:val="28"/>
        </w:rPr>
        <w:t>;</w:t>
      </w:r>
      <w:r w:rsidR="009D3350" w:rsidRPr="009D3350">
        <w:rPr>
          <w:sz w:val="28"/>
          <w:szCs w:val="28"/>
        </w:rPr>
        <w:t xml:space="preserve"> </w:t>
      </w:r>
    </w:p>
    <w:p w:rsidR="008235B5" w:rsidRDefault="008235B5" w:rsidP="008235B5">
      <w:pPr>
        <w:autoSpaceDE w:val="0"/>
        <w:autoSpaceDN w:val="0"/>
        <w:adjustRightInd w:val="0"/>
        <w:ind w:firstLine="708"/>
        <w:rPr>
          <w:snapToGrid w:val="0"/>
          <w:sz w:val="28"/>
          <w:szCs w:val="28"/>
        </w:rPr>
      </w:pPr>
      <w:r w:rsidRPr="00B653CA">
        <w:rPr>
          <w:snapToGrid w:val="0"/>
          <w:color w:val="333333"/>
          <w:sz w:val="28"/>
          <w:szCs w:val="28"/>
        </w:rPr>
        <w:t>кассовый  план</w:t>
      </w:r>
      <w:r w:rsidRPr="002B4311">
        <w:rPr>
          <w:snapToGrid w:val="0"/>
          <w:sz w:val="28"/>
          <w:szCs w:val="28"/>
        </w:rPr>
        <w:t>;</w:t>
      </w:r>
    </w:p>
    <w:p w:rsidR="008235B5" w:rsidRPr="00FC624E" w:rsidRDefault="008235B5" w:rsidP="008235B5">
      <w:pPr>
        <w:pStyle w:val="aff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FC624E">
        <w:rPr>
          <w:color w:val="333333"/>
          <w:sz w:val="28"/>
          <w:szCs w:val="28"/>
        </w:rPr>
        <w:t xml:space="preserve">прогноз поступлений доходов в  республиканский бюджет; </w:t>
      </w:r>
    </w:p>
    <w:p w:rsidR="008235B5" w:rsidRDefault="008235B5" w:rsidP="008235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624E">
        <w:rPr>
          <w:sz w:val="28"/>
          <w:szCs w:val="28"/>
        </w:rPr>
        <w:t>прогноз перечислений по расходам республиканского бюджета;</w:t>
      </w:r>
    </w:p>
    <w:p w:rsidR="00127CFA" w:rsidRDefault="009409EF" w:rsidP="009409EF">
      <w:pPr>
        <w:widowControl w:val="0"/>
        <w:shd w:val="clear" w:color="auto" w:fill="FFFFFF"/>
        <w:tabs>
          <w:tab w:val="righ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иная </w:t>
      </w:r>
      <w:r w:rsidR="00456BBC">
        <w:rPr>
          <w:sz w:val="28"/>
          <w:szCs w:val="28"/>
        </w:rPr>
        <w:t xml:space="preserve">необходимая </w:t>
      </w:r>
      <w:r w:rsidR="00127CFA" w:rsidRPr="007F000E">
        <w:rPr>
          <w:sz w:val="28"/>
          <w:szCs w:val="28"/>
        </w:rPr>
        <w:t xml:space="preserve">информация об исполнении </w:t>
      </w:r>
      <w:r w:rsidR="00F46A87">
        <w:rPr>
          <w:sz w:val="28"/>
          <w:szCs w:val="28"/>
        </w:rPr>
        <w:t xml:space="preserve">республиканского </w:t>
      </w:r>
      <w:r w:rsidR="00127CFA" w:rsidRPr="007F000E">
        <w:rPr>
          <w:sz w:val="28"/>
          <w:szCs w:val="28"/>
        </w:rPr>
        <w:t xml:space="preserve">бюджета, представляемая </w:t>
      </w:r>
      <w:r w:rsidR="00254F19" w:rsidRPr="007F000E">
        <w:rPr>
          <w:sz w:val="28"/>
          <w:szCs w:val="28"/>
        </w:rPr>
        <w:t>объект</w:t>
      </w:r>
      <w:r w:rsidR="00254F19">
        <w:rPr>
          <w:sz w:val="28"/>
          <w:szCs w:val="28"/>
        </w:rPr>
        <w:t>ами</w:t>
      </w:r>
      <w:r w:rsidR="00254F19" w:rsidRPr="007F000E">
        <w:rPr>
          <w:sz w:val="28"/>
          <w:szCs w:val="28"/>
        </w:rPr>
        <w:t xml:space="preserve"> контроля </w:t>
      </w:r>
      <w:r w:rsidR="00456BBC">
        <w:rPr>
          <w:sz w:val="28"/>
          <w:szCs w:val="28"/>
        </w:rPr>
        <w:t>по запросам Счетной палаты</w:t>
      </w:r>
      <w:r w:rsidR="0026603E">
        <w:rPr>
          <w:sz w:val="28"/>
          <w:szCs w:val="28"/>
        </w:rPr>
        <w:t>;</w:t>
      </w:r>
    </w:p>
    <w:p w:rsidR="0026603E" w:rsidRDefault="0026603E" w:rsidP="008A7A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22BA">
        <w:rPr>
          <w:color w:val="333333"/>
          <w:sz w:val="28"/>
          <w:szCs w:val="28"/>
        </w:rPr>
        <w:t>иные сведения</w:t>
      </w:r>
      <w:r>
        <w:rPr>
          <w:color w:val="333333"/>
          <w:sz w:val="28"/>
          <w:szCs w:val="28"/>
        </w:rPr>
        <w:t xml:space="preserve">, в т.ч. </w:t>
      </w:r>
      <w:r w:rsidRPr="009D3350">
        <w:rPr>
          <w:sz w:val="28"/>
          <w:szCs w:val="28"/>
        </w:rPr>
        <w:t xml:space="preserve">получаемые  в соответствии с соглашениями об информационном взаимодействии между Счетной палатой </w:t>
      </w:r>
      <w:r w:rsidR="002136BA" w:rsidRPr="009D3350">
        <w:rPr>
          <w:sz w:val="28"/>
          <w:szCs w:val="28"/>
        </w:rPr>
        <w:t xml:space="preserve"> </w:t>
      </w:r>
      <w:r w:rsidRPr="009D3350">
        <w:rPr>
          <w:sz w:val="28"/>
          <w:szCs w:val="28"/>
        </w:rPr>
        <w:t>и  органами</w:t>
      </w:r>
      <w:r w:rsidR="00861287" w:rsidRPr="009D3350">
        <w:rPr>
          <w:sz w:val="28"/>
          <w:szCs w:val="28"/>
        </w:rPr>
        <w:t xml:space="preserve"> государственн</w:t>
      </w:r>
      <w:r w:rsidR="00984C87" w:rsidRPr="009D3350">
        <w:rPr>
          <w:sz w:val="28"/>
          <w:szCs w:val="28"/>
        </w:rPr>
        <w:t>ой</w:t>
      </w:r>
      <w:r w:rsidR="00861287" w:rsidRPr="009D3350">
        <w:rPr>
          <w:sz w:val="28"/>
          <w:szCs w:val="28"/>
        </w:rPr>
        <w:t xml:space="preserve"> власти</w:t>
      </w:r>
      <w:r w:rsidR="00D90A35" w:rsidRPr="009D3350">
        <w:rPr>
          <w:sz w:val="28"/>
          <w:szCs w:val="28"/>
        </w:rPr>
        <w:t xml:space="preserve">, </w:t>
      </w:r>
      <w:r w:rsidR="00D90A35" w:rsidRPr="009D3350">
        <w:rPr>
          <w:rFonts w:eastAsiaTheme="minorHAnsi"/>
          <w:sz w:val="28"/>
          <w:szCs w:val="28"/>
          <w:lang w:eastAsia="en-US"/>
        </w:rPr>
        <w:t xml:space="preserve"> государственными органами, </w:t>
      </w:r>
      <w:r w:rsidR="00115539" w:rsidRPr="009D3350">
        <w:rPr>
          <w:sz w:val="28"/>
          <w:szCs w:val="28"/>
        </w:rPr>
        <w:t xml:space="preserve"> </w:t>
      </w:r>
      <w:r w:rsidRPr="009D3350">
        <w:rPr>
          <w:sz w:val="28"/>
          <w:szCs w:val="28"/>
        </w:rPr>
        <w:t>размещаемые   в Информационной системе «Система учета контрольной и экспертно-аналитической деятельности Счетной палаты Республики Бурятия».</w:t>
      </w:r>
      <w:r>
        <w:rPr>
          <w:sz w:val="28"/>
          <w:szCs w:val="28"/>
        </w:rPr>
        <w:t xml:space="preserve"> </w:t>
      </w:r>
    </w:p>
    <w:p w:rsidR="00311FA4" w:rsidRPr="00985DA8" w:rsidRDefault="00127CFA" w:rsidP="00BF38FE">
      <w:pPr>
        <w:pStyle w:val="10"/>
        <w:ind w:left="0" w:firstLine="0"/>
      </w:pPr>
      <w:bookmarkStart w:id="3" w:name="_Toc82527387"/>
      <w:r w:rsidRPr="00985DA8">
        <w:t xml:space="preserve">Этапы оперативного </w:t>
      </w:r>
      <w:r w:rsidR="00574910" w:rsidRPr="00985DA8">
        <w:t xml:space="preserve">анализа и </w:t>
      </w:r>
      <w:r w:rsidRPr="00985DA8">
        <w:t xml:space="preserve">контроля </w:t>
      </w:r>
    </w:p>
    <w:bookmarkEnd w:id="3"/>
    <w:p w:rsidR="00127CFA" w:rsidRPr="007F000E" w:rsidRDefault="00127CFA" w:rsidP="00127CFA">
      <w:pPr>
        <w:pStyle w:val="a7"/>
        <w:widowControl w:val="0"/>
        <w:spacing w:line="276" w:lineRule="auto"/>
        <w:ind w:firstLine="709"/>
        <w:rPr>
          <w:color w:val="auto"/>
          <w:szCs w:val="28"/>
        </w:rPr>
      </w:pPr>
      <w:r w:rsidRPr="007F000E">
        <w:rPr>
          <w:color w:val="auto"/>
          <w:szCs w:val="28"/>
        </w:rPr>
        <w:t xml:space="preserve">Этапами оперативного </w:t>
      </w:r>
      <w:r w:rsidR="00574910">
        <w:rPr>
          <w:color w:val="auto"/>
          <w:szCs w:val="28"/>
        </w:rPr>
        <w:t xml:space="preserve">анализа и </w:t>
      </w:r>
      <w:r w:rsidRPr="007F000E">
        <w:rPr>
          <w:color w:val="auto"/>
          <w:szCs w:val="28"/>
        </w:rPr>
        <w:t>контроля:</w:t>
      </w:r>
    </w:p>
    <w:p w:rsidR="006003B1" w:rsidRPr="006003B1" w:rsidRDefault="00555E9A" w:rsidP="006003B1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6003B1">
        <w:rPr>
          <w:szCs w:val="28"/>
        </w:rPr>
        <w:t xml:space="preserve">- </w:t>
      </w:r>
      <w:r w:rsidR="00574910" w:rsidRPr="006003B1">
        <w:rPr>
          <w:szCs w:val="28"/>
        </w:rPr>
        <w:t xml:space="preserve"> </w:t>
      </w:r>
      <w:r w:rsidR="006003B1" w:rsidRPr="007A6BC0">
        <w:rPr>
          <w:rFonts w:eastAsiaTheme="minorHAnsi"/>
          <w:bCs/>
          <w:sz w:val="28"/>
          <w:szCs w:val="28"/>
          <w:lang w:eastAsia="en-US"/>
        </w:rPr>
        <w:t>подготовка документов, необходимых для осуществления оперативного анализа и контроля</w:t>
      </w:r>
      <w:r w:rsidR="006003B1" w:rsidRPr="006003B1">
        <w:rPr>
          <w:rFonts w:eastAsiaTheme="minorHAnsi"/>
          <w:bCs/>
          <w:sz w:val="28"/>
          <w:szCs w:val="28"/>
          <w:lang w:eastAsia="en-US"/>
        </w:rPr>
        <w:t>;</w:t>
      </w:r>
    </w:p>
    <w:p w:rsidR="00127CFA" w:rsidRPr="007F000E" w:rsidRDefault="00555E9A" w:rsidP="00127CFA">
      <w:pPr>
        <w:pStyle w:val="a7"/>
        <w:widowControl w:val="0"/>
        <w:spacing w:line="276" w:lineRule="auto"/>
        <w:ind w:firstLine="709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="00BB01D1">
        <w:rPr>
          <w:color w:val="auto"/>
          <w:szCs w:val="28"/>
        </w:rPr>
        <w:t xml:space="preserve"> </w:t>
      </w:r>
      <w:r w:rsidR="00127CFA" w:rsidRPr="007F000E">
        <w:rPr>
          <w:color w:val="auto"/>
          <w:szCs w:val="28"/>
        </w:rPr>
        <w:t xml:space="preserve">осуществление оперативного </w:t>
      </w:r>
      <w:r w:rsidR="00A01D97">
        <w:rPr>
          <w:color w:val="auto"/>
          <w:szCs w:val="28"/>
        </w:rPr>
        <w:t xml:space="preserve">анализа и </w:t>
      </w:r>
      <w:r w:rsidR="00127CFA" w:rsidRPr="007F000E">
        <w:rPr>
          <w:color w:val="auto"/>
          <w:szCs w:val="28"/>
        </w:rPr>
        <w:t>контроля;</w:t>
      </w:r>
    </w:p>
    <w:p w:rsidR="00127CFA" w:rsidRPr="007F000E" w:rsidRDefault="00555E9A" w:rsidP="00127CFA">
      <w:pPr>
        <w:pStyle w:val="a7"/>
        <w:widowControl w:val="0"/>
        <w:spacing w:line="276" w:lineRule="auto"/>
        <w:ind w:firstLine="709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="00127CFA" w:rsidRPr="007A6BC0">
        <w:rPr>
          <w:color w:val="auto"/>
          <w:szCs w:val="28"/>
        </w:rPr>
        <w:t>оформление</w:t>
      </w:r>
      <w:r w:rsidR="00127CFA" w:rsidRPr="007F000E">
        <w:rPr>
          <w:color w:val="auto"/>
          <w:szCs w:val="28"/>
        </w:rPr>
        <w:t xml:space="preserve"> результатов оперативного </w:t>
      </w:r>
      <w:r w:rsidR="00A01D97">
        <w:rPr>
          <w:color w:val="auto"/>
          <w:szCs w:val="28"/>
        </w:rPr>
        <w:t xml:space="preserve">анализа и </w:t>
      </w:r>
      <w:r w:rsidR="00127CFA" w:rsidRPr="007F000E">
        <w:rPr>
          <w:color w:val="auto"/>
          <w:szCs w:val="28"/>
        </w:rPr>
        <w:t>контроля.</w:t>
      </w:r>
    </w:p>
    <w:p w:rsidR="00127CFA" w:rsidRPr="007F000E" w:rsidRDefault="00127CFA" w:rsidP="00BF38FE">
      <w:pPr>
        <w:pStyle w:val="20"/>
        <w:numPr>
          <w:ilvl w:val="1"/>
          <w:numId w:val="25"/>
        </w:numPr>
        <w:spacing w:line="276" w:lineRule="auto"/>
      </w:pPr>
      <w:bookmarkStart w:id="4" w:name="_Toc82527388"/>
      <w:r w:rsidRPr="00970B8C">
        <w:t>Подготовка</w:t>
      </w:r>
      <w:bookmarkEnd w:id="4"/>
      <w:r w:rsidR="006003B1">
        <w:t xml:space="preserve"> документов, необходимых для осуществления оперативного анализа и контроля</w:t>
      </w:r>
    </w:p>
    <w:p w:rsidR="00F141BD" w:rsidRPr="00D36DEB" w:rsidRDefault="00F141BD" w:rsidP="00F141BD">
      <w:pPr>
        <w:autoSpaceDE w:val="0"/>
        <w:autoSpaceDN w:val="0"/>
        <w:adjustRightInd w:val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</w:t>
      </w:r>
      <w:r w:rsidRPr="0048703E">
        <w:rPr>
          <w:color w:val="333333"/>
          <w:sz w:val="28"/>
          <w:szCs w:val="28"/>
        </w:rPr>
        <w:t xml:space="preserve">удиторское  направление, ответственное за проведение оперативного </w:t>
      </w:r>
      <w:r>
        <w:rPr>
          <w:color w:val="333333"/>
          <w:sz w:val="28"/>
          <w:szCs w:val="28"/>
        </w:rPr>
        <w:t xml:space="preserve">анализа и </w:t>
      </w:r>
      <w:r w:rsidRPr="0048703E">
        <w:rPr>
          <w:color w:val="333333"/>
          <w:sz w:val="28"/>
          <w:szCs w:val="28"/>
        </w:rPr>
        <w:t>контроля</w:t>
      </w:r>
      <w:r>
        <w:rPr>
          <w:color w:val="333333"/>
          <w:sz w:val="28"/>
          <w:szCs w:val="28"/>
        </w:rPr>
        <w:t xml:space="preserve">, </w:t>
      </w:r>
      <w:r w:rsidRPr="00D36DEB">
        <w:rPr>
          <w:color w:val="333333"/>
          <w:sz w:val="28"/>
          <w:szCs w:val="28"/>
        </w:rPr>
        <w:t xml:space="preserve"> </w:t>
      </w:r>
      <w:r w:rsidRPr="00FC624E">
        <w:rPr>
          <w:color w:val="333333"/>
          <w:sz w:val="28"/>
          <w:szCs w:val="28"/>
        </w:rPr>
        <w:t>осуществляет с января по декабрь текущего финансового года проведение комплекса мероприятий по оперативному анализу и контролю.</w:t>
      </w:r>
      <w:r>
        <w:rPr>
          <w:color w:val="333333"/>
          <w:sz w:val="28"/>
          <w:szCs w:val="28"/>
        </w:rPr>
        <w:t xml:space="preserve"> </w:t>
      </w:r>
    </w:p>
    <w:p w:rsidR="00F141BD" w:rsidRPr="00F141BD" w:rsidRDefault="00F141BD" w:rsidP="00F141BD">
      <w:pPr>
        <w:autoSpaceDE w:val="0"/>
        <w:autoSpaceDN w:val="0"/>
        <w:adjustRightInd w:val="0"/>
        <w:ind w:firstLine="708"/>
        <w:jc w:val="both"/>
        <w:rPr>
          <w:color w:val="333333"/>
          <w:sz w:val="28"/>
          <w:szCs w:val="28"/>
        </w:rPr>
      </w:pPr>
      <w:r w:rsidRPr="008A5E98">
        <w:rPr>
          <w:color w:val="333333"/>
          <w:sz w:val="28"/>
          <w:szCs w:val="28"/>
        </w:rPr>
        <w:lastRenderedPageBreak/>
        <w:t xml:space="preserve">В целях проведения оперативного анализа и контроля   проводится сбор сведений и материалов, являющихся информационной основой оперативного анализа и контроля, подготовка и направление запросов </w:t>
      </w:r>
      <w:r w:rsidRPr="00F141BD">
        <w:rPr>
          <w:color w:val="333333"/>
          <w:sz w:val="28"/>
          <w:szCs w:val="28"/>
        </w:rPr>
        <w:t>объект</w:t>
      </w:r>
      <w:r>
        <w:rPr>
          <w:color w:val="333333"/>
          <w:sz w:val="28"/>
          <w:szCs w:val="28"/>
        </w:rPr>
        <w:t>ам</w:t>
      </w:r>
      <w:r w:rsidRPr="00F141BD">
        <w:rPr>
          <w:color w:val="333333"/>
          <w:sz w:val="28"/>
          <w:szCs w:val="28"/>
        </w:rPr>
        <w:t xml:space="preserve"> контроля.</w:t>
      </w:r>
    </w:p>
    <w:p w:rsidR="00F141BD" w:rsidRPr="008A5E98" w:rsidRDefault="00F141BD" w:rsidP="00F141BD">
      <w:pPr>
        <w:autoSpaceDE w:val="0"/>
        <w:autoSpaceDN w:val="0"/>
        <w:adjustRightInd w:val="0"/>
        <w:ind w:firstLine="708"/>
        <w:jc w:val="both"/>
        <w:rPr>
          <w:color w:val="333333"/>
          <w:sz w:val="28"/>
          <w:szCs w:val="28"/>
        </w:rPr>
      </w:pPr>
    </w:p>
    <w:p w:rsidR="00127CFA" w:rsidRPr="00970B8C" w:rsidRDefault="00127CFA" w:rsidP="00BF38FE">
      <w:pPr>
        <w:pStyle w:val="20"/>
        <w:numPr>
          <w:ilvl w:val="1"/>
          <w:numId w:val="25"/>
        </w:numPr>
        <w:tabs>
          <w:tab w:val="right" w:pos="1276"/>
        </w:tabs>
        <w:spacing w:line="276" w:lineRule="auto"/>
      </w:pPr>
      <w:bookmarkStart w:id="5" w:name="_Toc31106587"/>
      <w:bookmarkStart w:id="6" w:name="_Toc33619012"/>
      <w:bookmarkStart w:id="7" w:name="_Toc82527389"/>
      <w:bookmarkEnd w:id="5"/>
      <w:bookmarkEnd w:id="6"/>
      <w:r w:rsidRPr="008A3C92">
        <w:t xml:space="preserve">Осуществление оперативного </w:t>
      </w:r>
      <w:r w:rsidR="00002EA4">
        <w:t xml:space="preserve">анализа и </w:t>
      </w:r>
      <w:r w:rsidR="00002EA4" w:rsidRPr="007F000E">
        <w:t>контроля</w:t>
      </w:r>
      <w:bookmarkEnd w:id="7"/>
    </w:p>
    <w:p w:rsidR="00592A9F" w:rsidRPr="00BB22BA" w:rsidRDefault="00592A9F" w:rsidP="00592A9F">
      <w:pPr>
        <w:pStyle w:val="affb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При проведении </w:t>
      </w:r>
      <w:r w:rsidRPr="00D36DEB">
        <w:rPr>
          <w:color w:val="333333"/>
          <w:sz w:val="28"/>
          <w:szCs w:val="28"/>
        </w:rPr>
        <w:t>комплекса мероприятий по оперативному анализу и контролю</w:t>
      </w:r>
      <w:r w:rsidRPr="00BB22BA">
        <w:rPr>
          <w:color w:val="333333"/>
          <w:sz w:val="28"/>
          <w:szCs w:val="28"/>
        </w:rPr>
        <w:t xml:space="preserve"> проверяется</w:t>
      </w:r>
      <w:r w:rsidRPr="00592A9F">
        <w:rPr>
          <w:color w:val="333333"/>
          <w:sz w:val="28"/>
          <w:szCs w:val="28"/>
        </w:rPr>
        <w:t xml:space="preserve"> </w:t>
      </w:r>
      <w:r w:rsidRPr="00BB22BA">
        <w:rPr>
          <w:color w:val="333333"/>
          <w:sz w:val="28"/>
          <w:szCs w:val="28"/>
        </w:rPr>
        <w:t xml:space="preserve">деятельность </w:t>
      </w:r>
      <w:r>
        <w:rPr>
          <w:sz w:val="28"/>
          <w:szCs w:val="28"/>
        </w:rPr>
        <w:t xml:space="preserve">Минфина  РБ </w:t>
      </w:r>
      <w:r w:rsidRPr="00BB22BA">
        <w:rPr>
          <w:color w:val="333333"/>
          <w:sz w:val="28"/>
          <w:szCs w:val="28"/>
        </w:rPr>
        <w:t xml:space="preserve">в ходе </w:t>
      </w:r>
      <w:r w:rsidR="009D3350">
        <w:rPr>
          <w:color w:val="333333"/>
          <w:sz w:val="28"/>
          <w:szCs w:val="28"/>
        </w:rPr>
        <w:t xml:space="preserve">организации </w:t>
      </w:r>
      <w:r w:rsidRPr="00BB22BA">
        <w:rPr>
          <w:color w:val="333333"/>
          <w:sz w:val="28"/>
          <w:szCs w:val="28"/>
        </w:rPr>
        <w:t xml:space="preserve">исполнения </w:t>
      </w:r>
      <w:r>
        <w:rPr>
          <w:color w:val="333333"/>
          <w:sz w:val="28"/>
          <w:szCs w:val="28"/>
        </w:rPr>
        <w:t xml:space="preserve">республиканского </w:t>
      </w:r>
      <w:r w:rsidRPr="00BB22BA">
        <w:rPr>
          <w:color w:val="333333"/>
          <w:sz w:val="28"/>
          <w:szCs w:val="28"/>
        </w:rPr>
        <w:t xml:space="preserve">бюджета в текущем </w:t>
      </w:r>
      <w:r>
        <w:rPr>
          <w:color w:val="333333"/>
          <w:sz w:val="28"/>
          <w:szCs w:val="28"/>
        </w:rPr>
        <w:t xml:space="preserve">финансовом </w:t>
      </w:r>
      <w:r w:rsidRPr="00BB22BA">
        <w:rPr>
          <w:color w:val="333333"/>
          <w:sz w:val="28"/>
          <w:szCs w:val="28"/>
        </w:rPr>
        <w:t>году на предмет соблюдения требований бюджетного законодательства</w:t>
      </w:r>
      <w:r>
        <w:rPr>
          <w:color w:val="333333"/>
          <w:sz w:val="28"/>
          <w:szCs w:val="28"/>
        </w:rPr>
        <w:t xml:space="preserve">, </w:t>
      </w:r>
      <w:r w:rsidRPr="00BB22BA">
        <w:rPr>
          <w:color w:val="333333"/>
          <w:sz w:val="28"/>
          <w:szCs w:val="28"/>
        </w:rPr>
        <w:t xml:space="preserve"> а также анализируются:</w:t>
      </w:r>
    </w:p>
    <w:p w:rsidR="00592A9F" w:rsidRPr="00BB22BA" w:rsidRDefault="00592A9F" w:rsidP="00592A9F">
      <w:pPr>
        <w:pStyle w:val="affb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 показатели исполнения </w:t>
      </w:r>
      <w:r w:rsidRPr="00BB22BA">
        <w:rPr>
          <w:color w:val="333333"/>
          <w:sz w:val="28"/>
          <w:szCs w:val="28"/>
        </w:rPr>
        <w:t xml:space="preserve"> доходов </w:t>
      </w:r>
      <w:r>
        <w:rPr>
          <w:color w:val="333333"/>
          <w:sz w:val="28"/>
          <w:szCs w:val="28"/>
        </w:rPr>
        <w:t>республиканского</w:t>
      </w:r>
      <w:r w:rsidRPr="00BB22BA">
        <w:rPr>
          <w:color w:val="333333"/>
          <w:sz w:val="28"/>
          <w:szCs w:val="28"/>
        </w:rPr>
        <w:t xml:space="preserve"> бюджет</w:t>
      </w:r>
      <w:r>
        <w:rPr>
          <w:color w:val="333333"/>
          <w:sz w:val="28"/>
          <w:szCs w:val="28"/>
        </w:rPr>
        <w:t>а</w:t>
      </w:r>
      <w:r w:rsidRPr="00BB22BA">
        <w:rPr>
          <w:color w:val="333333"/>
          <w:sz w:val="28"/>
          <w:szCs w:val="28"/>
        </w:rPr>
        <w:t>;</w:t>
      </w:r>
    </w:p>
    <w:p w:rsidR="00592A9F" w:rsidRPr="00BB22BA" w:rsidRDefault="00592A9F" w:rsidP="00592A9F">
      <w:pPr>
        <w:pStyle w:val="affb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22BA">
        <w:rPr>
          <w:color w:val="333333"/>
          <w:sz w:val="28"/>
          <w:szCs w:val="28"/>
        </w:rPr>
        <w:t xml:space="preserve">- показатели исполнения расходов </w:t>
      </w:r>
      <w:r>
        <w:rPr>
          <w:color w:val="333333"/>
          <w:sz w:val="28"/>
          <w:szCs w:val="28"/>
        </w:rPr>
        <w:t>республиканского</w:t>
      </w:r>
      <w:r w:rsidRPr="00BB22BA">
        <w:rPr>
          <w:color w:val="333333"/>
          <w:sz w:val="28"/>
          <w:szCs w:val="28"/>
        </w:rPr>
        <w:t xml:space="preserve"> бюджета;</w:t>
      </w:r>
    </w:p>
    <w:p w:rsidR="00592A9F" w:rsidRDefault="00592A9F" w:rsidP="00592A9F">
      <w:pPr>
        <w:pStyle w:val="affb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22BA">
        <w:rPr>
          <w:color w:val="333333"/>
          <w:sz w:val="28"/>
          <w:szCs w:val="28"/>
        </w:rPr>
        <w:t>- </w:t>
      </w:r>
      <w:r>
        <w:rPr>
          <w:color w:val="333333"/>
          <w:sz w:val="28"/>
          <w:szCs w:val="28"/>
        </w:rPr>
        <w:t xml:space="preserve">показатели исполнения республиканского бюджета </w:t>
      </w:r>
      <w:r w:rsidRPr="00BB22BA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по источникам</w:t>
      </w:r>
      <w:r w:rsidRPr="00BB22BA">
        <w:rPr>
          <w:color w:val="333333"/>
          <w:sz w:val="28"/>
          <w:szCs w:val="28"/>
        </w:rPr>
        <w:t xml:space="preserve"> финансирования дефицита бюджета</w:t>
      </w:r>
      <w:r>
        <w:rPr>
          <w:color w:val="333333"/>
          <w:sz w:val="28"/>
          <w:szCs w:val="28"/>
        </w:rPr>
        <w:t>;</w:t>
      </w:r>
    </w:p>
    <w:p w:rsidR="00592A9F" w:rsidRDefault="00592A9F" w:rsidP="00592A9F">
      <w:pPr>
        <w:pStyle w:val="affb"/>
        <w:spacing w:before="0" w:beforeAutospacing="0" w:after="0" w:afterAutospacing="0"/>
        <w:ind w:firstLine="709"/>
        <w:jc w:val="both"/>
        <w:rPr>
          <w:snapToGrid w:val="0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7F000E">
        <w:rPr>
          <w:snapToGrid w:val="0"/>
          <w:sz w:val="28"/>
          <w:szCs w:val="28"/>
        </w:rPr>
        <w:t>объем и структур</w:t>
      </w:r>
      <w:r>
        <w:rPr>
          <w:snapToGrid w:val="0"/>
          <w:sz w:val="28"/>
          <w:szCs w:val="28"/>
        </w:rPr>
        <w:t>а</w:t>
      </w:r>
      <w:r w:rsidRPr="007F000E">
        <w:rPr>
          <w:snapToGrid w:val="0"/>
          <w:sz w:val="28"/>
          <w:szCs w:val="28"/>
        </w:rPr>
        <w:t xml:space="preserve"> государственного долга</w:t>
      </w:r>
      <w:r>
        <w:rPr>
          <w:snapToGrid w:val="0"/>
          <w:sz w:val="28"/>
          <w:szCs w:val="28"/>
        </w:rPr>
        <w:t>.</w:t>
      </w:r>
    </w:p>
    <w:p w:rsidR="00592A9F" w:rsidRDefault="00592A9F" w:rsidP="00592A9F">
      <w:pPr>
        <w:widowControl w:val="0"/>
        <w:spacing w:line="276" w:lineRule="auto"/>
        <w:ind w:firstLine="709"/>
        <w:jc w:val="both"/>
        <w:rPr>
          <w:snapToGrid w:val="0"/>
          <w:sz w:val="28"/>
          <w:szCs w:val="28"/>
        </w:rPr>
      </w:pPr>
      <w:r w:rsidRPr="007F000E">
        <w:rPr>
          <w:snapToGrid w:val="0"/>
          <w:sz w:val="28"/>
          <w:szCs w:val="28"/>
        </w:rPr>
        <w:t xml:space="preserve">На этапе осуществления оперативного </w:t>
      </w:r>
      <w:r w:rsidRPr="00D36DEB">
        <w:rPr>
          <w:color w:val="333333"/>
          <w:sz w:val="28"/>
          <w:szCs w:val="28"/>
        </w:rPr>
        <w:t>анализ</w:t>
      </w:r>
      <w:r>
        <w:rPr>
          <w:color w:val="333333"/>
          <w:sz w:val="28"/>
          <w:szCs w:val="28"/>
        </w:rPr>
        <w:t xml:space="preserve">а и </w:t>
      </w:r>
      <w:r w:rsidRPr="007F000E">
        <w:rPr>
          <w:snapToGrid w:val="0"/>
          <w:sz w:val="28"/>
          <w:szCs w:val="28"/>
        </w:rPr>
        <w:t xml:space="preserve"> контроля  проводится анализ </w:t>
      </w:r>
      <w:r>
        <w:rPr>
          <w:snapToGrid w:val="0"/>
          <w:sz w:val="28"/>
          <w:szCs w:val="28"/>
        </w:rPr>
        <w:t xml:space="preserve">результатов </w:t>
      </w:r>
      <w:r w:rsidRPr="007F000E">
        <w:rPr>
          <w:snapToGrid w:val="0"/>
          <w:sz w:val="28"/>
          <w:szCs w:val="28"/>
        </w:rPr>
        <w:t xml:space="preserve">исполнения </w:t>
      </w:r>
      <w:r>
        <w:rPr>
          <w:snapToGrid w:val="0"/>
          <w:sz w:val="28"/>
          <w:szCs w:val="28"/>
        </w:rPr>
        <w:t xml:space="preserve">республиканского </w:t>
      </w:r>
      <w:r w:rsidRPr="007F000E">
        <w:rPr>
          <w:snapToGrid w:val="0"/>
          <w:sz w:val="28"/>
          <w:szCs w:val="28"/>
        </w:rPr>
        <w:t>бюджета, выявление отклонений и установление причин, повлиявших</w:t>
      </w:r>
      <w:r>
        <w:rPr>
          <w:snapToGrid w:val="0"/>
          <w:sz w:val="28"/>
          <w:szCs w:val="28"/>
        </w:rPr>
        <w:t xml:space="preserve"> </w:t>
      </w:r>
      <w:r w:rsidRPr="007F000E">
        <w:rPr>
          <w:snapToGrid w:val="0"/>
          <w:sz w:val="28"/>
          <w:szCs w:val="28"/>
        </w:rPr>
        <w:t>на их возникновение.</w:t>
      </w:r>
      <w:r>
        <w:rPr>
          <w:snapToGrid w:val="0"/>
          <w:sz w:val="28"/>
          <w:szCs w:val="28"/>
        </w:rPr>
        <w:t xml:space="preserve"> </w:t>
      </w:r>
    </w:p>
    <w:p w:rsidR="009D74EA" w:rsidRPr="007F000E" w:rsidRDefault="009D74EA" w:rsidP="00127CFA">
      <w:pPr>
        <w:widowControl w:val="0"/>
        <w:spacing w:line="276" w:lineRule="auto"/>
        <w:ind w:firstLine="709"/>
        <w:jc w:val="both"/>
        <w:rPr>
          <w:snapToGrid w:val="0"/>
          <w:sz w:val="28"/>
          <w:szCs w:val="28"/>
        </w:rPr>
      </w:pPr>
    </w:p>
    <w:p w:rsidR="009D74EA" w:rsidRDefault="009D74EA" w:rsidP="00BF38FE">
      <w:pPr>
        <w:pStyle w:val="20"/>
        <w:numPr>
          <w:ilvl w:val="2"/>
          <w:numId w:val="25"/>
        </w:numPr>
        <w:ind w:left="709" w:firstLine="0"/>
      </w:pPr>
      <w:bookmarkStart w:id="8" w:name="_Toc433289687"/>
      <w:bookmarkStart w:id="9" w:name="_Toc82527391"/>
      <w:r>
        <w:t xml:space="preserve">Анализ </w:t>
      </w:r>
      <w:r w:rsidRPr="00BA5179">
        <w:t xml:space="preserve">результатов </w:t>
      </w:r>
      <w:proofErr w:type="gramStart"/>
      <w:r w:rsidRPr="00BA5179">
        <w:t>контроля за</w:t>
      </w:r>
      <w:proofErr w:type="gramEnd"/>
      <w:r>
        <w:t xml:space="preserve"> организацией исполнения </w:t>
      </w:r>
      <w:r w:rsidR="00CA0286">
        <w:t xml:space="preserve">республиканского </w:t>
      </w:r>
      <w:r>
        <w:t>бюджета</w:t>
      </w:r>
    </w:p>
    <w:p w:rsidR="00DA4528" w:rsidRPr="00DA4528" w:rsidRDefault="00DA4528" w:rsidP="007304DF">
      <w:pPr>
        <w:widowControl w:val="0"/>
        <w:spacing w:line="276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Осуществляется</w:t>
      </w:r>
      <w:r w:rsidR="007C77A2">
        <w:rPr>
          <w:snapToGrid w:val="0"/>
          <w:sz w:val="28"/>
          <w:szCs w:val="28"/>
        </w:rPr>
        <w:t xml:space="preserve"> </w:t>
      </w:r>
      <w:r w:rsidRPr="00DA4528">
        <w:rPr>
          <w:snapToGrid w:val="0"/>
          <w:sz w:val="28"/>
          <w:szCs w:val="28"/>
        </w:rPr>
        <w:t xml:space="preserve">анализ соответствия организации исполнения закона о </w:t>
      </w:r>
      <w:r>
        <w:rPr>
          <w:snapToGrid w:val="0"/>
          <w:sz w:val="28"/>
          <w:szCs w:val="28"/>
        </w:rPr>
        <w:t xml:space="preserve">республиканском </w:t>
      </w:r>
      <w:r w:rsidRPr="00DA4528">
        <w:rPr>
          <w:snapToGrid w:val="0"/>
          <w:sz w:val="28"/>
          <w:szCs w:val="28"/>
        </w:rPr>
        <w:t xml:space="preserve">бюджете законодательству Российской Федерации </w:t>
      </w:r>
      <w:r>
        <w:rPr>
          <w:snapToGrid w:val="0"/>
          <w:sz w:val="28"/>
          <w:szCs w:val="28"/>
        </w:rPr>
        <w:t xml:space="preserve">и Республики Бурятия </w:t>
      </w:r>
      <w:r w:rsidRPr="00DA4528">
        <w:rPr>
          <w:snapToGrid w:val="0"/>
          <w:sz w:val="28"/>
          <w:szCs w:val="28"/>
        </w:rPr>
        <w:t>и нормативным правовым актам, регламентирующим их исполнение</w:t>
      </w:r>
      <w:r w:rsidR="007C77A2">
        <w:rPr>
          <w:snapToGrid w:val="0"/>
          <w:sz w:val="28"/>
          <w:szCs w:val="28"/>
        </w:rPr>
        <w:t xml:space="preserve">, </w:t>
      </w:r>
      <w:r w:rsidRPr="00DA4528">
        <w:rPr>
          <w:snapToGrid w:val="0"/>
          <w:sz w:val="28"/>
          <w:szCs w:val="28"/>
        </w:rPr>
        <w:t xml:space="preserve"> своевременности внесения изменений в нормативные правовые акты, регулирующие организацию исполнения </w:t>
      </w:r>
      <w:r>
        <w:rPr>
          <w:snapToGrid w:val="0"/>
          <w:sz w:val="28"/>
          <w:szCs w:val="28"/>
        </w:rPr>
        <w:t>республиканско</w:t>
      </w:r>
      <w:r w:rsidRPr="00DA4528">
        <w:rPr>
          <w:snapToGrid w:val="0"/>
          <w:sz w:val="28"/>
          <w:szCs w:val="28"/>
        </w:rPr>
        <w:t>го бюджета на текущий год</w:t>
      </w:r>
      <w:r w:rsidR="007C77A2">
        <w:rPr>
          <w:snapToGrid w:val="0"/>
          <w:sz w:val="28"/>
          <w:szCs w:val="28"/>
        </w:rPr>
        <w:t xml:space="preserve">. Проводится </w:t>
      </w:r>
      <w:r w:rsidRPr="00DA4528">
        <w:rPr>
          <w:snapToGrid w:val="0"/>
          <w:sz w:val="28"/>
          <w:szCs w:val="28"/>
        </w:rPr>
        <w:t xml:space="preserve"> оценка организации исполнения закона о </w:t>
      </w:r>
      <w:r>
        <w:rPr>
          <w:snapToGrid w:val="0"/>
          <w:sz w:val="28"/>
          <w:szCs w:val="28"/>
        </w:rPr>
        <w:t xml:space="preserve">республиканском </w:t>
      </w:r>
      <w:r w:rsidRPr="00DA4528">
        <w:rPr>
          <w:snapToGrid w:val="0"/>
          <w:sz w:val="28"/>
          <w:szCs w:val="28"/>
        </w:rPr>
        <w:t>бюджете в текущем году</w:t>
      </w:r>
      <w:r w:rsidR="007C77A2">
        <w:rPr>
          <w:snapToGrid w:val="0"/>
          <w:sz w:val="28"/>
          <w:szCs w:val="28"/>
        </w:rPr>
        <w:t xml:space="preserve"> и</w:t>
      </w:r>
      <w:r w:rsidRPr="00DA4528">
        <w:rPr>
          <w:snapToGrid w:val="0"/>
          <w:sz w:val="28"/>
          <w:szCs w:val="28"/>
        </w:rPr>
        <w:t xml:space="preserve"> выполнения Минфином РБ бюджетных полномочий, установленных Бюджетным </w:t>
      </w:r>
      <w:hyperlink r:id="rId9" w:history="1">
        <w:r w:rsidRPr="00DA4528">
          <w:rPr>
            <w:snapToGrid w:val="0"/>
            <w:sz w:val="28"/>
            <w:szCs w:val="28"/>
          </w:rPr>
          <w:t>кодексом</w:t>
        </w:r>
      </w:hyperlink>
      <w:r w:rsidRPr="00DA4528">
        <w:rPr>
          <w:snapToGrid w:val="0"/>
          <w:sz w:val="28"/>
          <w:szCs w:val="28"/>
        </w:rPr>
        <w:t xml:space="preserve"> Российской Федерации</w:t>
      </w:r>
      <w:r w:rsidR="0072634E">
        <w:rPr>
          <w:snapToGrid w:val="0"/>
          <w:sz w:val="28"/>
          <w:szCs w:val="28"/>
        </w:rPr>
        <w:t>:</w:t>
      </w:r>
    </w:p>
    <w:bookmarkEnd w:id="8"/>
    <w:bookmarkEnd w:id="9"/>
    <w:p w:rsidR="00127CFA" w:rsidRPr="0038658B" w:rsidRDefault="00EC2E22" w:rsidP="007304DF">
      <w:pPr>
        <w:pStyle w:val="aff0"/>
        <w:widowControl w:val="0"/>
        <w:numPr>
          <w:ilvl w:val="0"/>
          <w:numId w:val="37"/>
        </w:numPr>
        <w:spacing w:after="0"/>
        <w:ind w:left="0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А</w:t>
      </w:r>
      <w:r w:rsidR="00127CFA" w:rsidRPr="0038658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нализ основных характеристик </w:t>
      </w:r>
      <w:r w:rsidR="00311FA4" w:rsidRPr="0038658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республиканского </w:t>
      </w:r>
      <w:r w:rsidR="00127CFA" w:rsidRPr="0038658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бюджета, включа</w:t>
      </w:r>
      <w:r w:rsidR="0072634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ет</w:t>
      </w:r>
      <w:r w:rsidR="00127CFA" w:rsidRPr="0038658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:</w:t>
      </w:r>
    </w:p>
    <w:p w:rsidR="00127CFA" w:rsidRPr="007F000E" w:rsidRDefault="0038658B" w:rsidP="007304DF">
      <w:pPr>
        <w:widowControl w:val="0"/>
        <w:spacing w:line="276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="00127CFA" w:rsidRPr="007F000E">
        <w:rPr>
          <w:snapToGrid w:val="0"/>
          <w:sz w:val="28"/>
          <w:szCs w:val="28"/>
        </w:rPr>
        <w:t xml:space="preserve">анализ изменения основных характеристик </w:t>
      </w:r>
      <w:r w:rsidR="00311FA4">
        <w:rPr>
          <w:snapToGrid w:val="0"/>
          <w:sz w:val="28"/>
          <w:szCs w:val="28"/>
        </w:rPr>
        <w:t xml:space="preserve">республиканского </w:t>
      </w:r>
      <w:r w:rsidR="00127CFA" w:rsidRPr="007F000E">
        <w:rPr>
          <w:snapToGrid w:val="0"/>
          <w:sz w:val="28"/>
          <w:szCs w:val="28"/>
        </w:rPr>
        <w:t xml:space="preserve">бюджета за отчетный период с учетом изменений, внесенных в закон о бюджете </w:t>
      </w:r>
      <w:r w:rsidR="00AE49CE" w:rsidRPr="00AE49CE">
        <w:rPr>
          <w:snapToGrid w:val="0"/>
          <w:sz w:val="28"/>
          <w:szCs w:val="28"/>
        </w:rPr>
        <w:t>Республики Бурятия</w:t>
      </w:r>
      <w:r w:rsidR="00AE49CE" w:rsidRPr="007F000E">
        <w:rPr>
          <w:snapToGrid w:val="0"/>
          <w:sz w:val="28"/>
          <w:szCs w:val="28"/>
        </w:rPr>
        <w:t xml:space="preserve"> </w:t>
      </w:r>
      <w:r w:rsidR="00127CFA" w:rsidRPr="007F000E">
        <w:rPr>
          <w:snapToGrid w:val="0"/>
          <w:sz w:val="28"/>
          <w:szCs w:val="28"/>
        </w:rPr>
        <w:t xml:space="preserve">на текущий финансовый год и плановый период; </w:t>
      </w:r>
    </w:p>
    <w:p w:rsidR="00127CFA" w:rsidRPr="007F000E" w:rsidRDefault="0038658B" w:rsidP="007304DF">
      <w:pPr>
        <w:widowControl w:val="0"/>
        <w:spacing w:line="276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="00127CFA" w:rsidRPr="007F000E">
        <w:rPr>
          <w:snapToGrid w:val="0"/>
          <w:sz w:val="28"/>
          <w:szCs w:val="28"/>
        </w:rPr>
        <w:t xml:space="preserve">сравнительный анализ исполнения основных характеристик </w:t>
      </w:r>
      <w:r w:rsidR="00E80E65">
        <w:rPr>
          <w:snapToGrid w:val="0"/>
          <w:sz w:val="28"/>
          <w:szCs w:val="28"/>
        </w:rPr>
        <w:lastRenderedPageBreak/>
        <w:t xml:space="preserve">республиканского </w:t>
      </w:r>
      <w:r w:rsidR="00127CFA" w:rsidRPr="007F000E">
        <w:rPr>
          <w:snapToGrid w:val="0"/>
          <w:sz w:val="28"/>
          <w:szCs w:val="28"/>
        </w:rPr>
        <w:t xml:space="preserve">бюджета за отчетный период с аналогичными показателями закона о бюджете </w:t>
      </w:r>
      <w:r w:rsidR="00AE49CE" w:rsidRPr="00AE49CE">
        <w:rPr>
          <w:snapToGrid w:val="0"/>
          <w:sz w:val="28"/>
          <w:szCs w:val="28"/>
        </w:rPr>
        <w:t>Республики Бурятия</w:t>
      </w:r>
      <w:r w:rsidR="00AE49CE" w:rsidRPr="007F000E">
        <w:rPr>
          <w:snapToGrid w:val="0"/>
          <w:sz w:val="28"/>
          <w:szCs w:val="28"/>
        </w:rPr>
        <w:t xml:space="preserve"> </w:t>
      </w:r>
      <w:r w:rsidR="00127CFA" w:rsidRPr="007F000E">
        <w:rPr>
          <w:snapToGrid w:val="0"/>
          <w:sz w:val="28"/>
          <w:szCs w:val="28"/>
        </w:rPr>
        <w:t>на текущий финансовый год и плановый период с учетом внесенных в него изменений;</w:t>
      </w:r>
    </w:p>
    <w:p w:rsidR="00127CFA" w:rsidRDefault="0038658B" w:rsidP="007304DF">
      <w:pPr>
        <w:widowControl w:val="0"/>
        <w:spacing w:line="276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="00127CFA" w:rsidRPr="007F000E">
        <w:rPr>
          <w:snapToGrid w:val="0"/>
          <w:sz w:val="28"/>
          <w:szCs w:val="28"/>
        </w:rPr>
        <w:t xml:space="preserve">сравнительный анализ динамики исполнения основных характеристик </w:t>
      </w:r>
      <w:r w:rsidR="00E80E65">
        <w:rPr>
          <w:snapToGrid w:val="0"/>
          <w:sz w:val="28"/>
          <w:szCs w:val="28"/>
        </w:rPr>
        <w:t xml:space="preserve">республиканского </w:t>
      </w:r>
      <w:r w:rsidR="00127CFA" w:rsidRPr="007F000E">
        <w:rPr>
          <w:snapToGrid w:val="0"/>
          <w:sz w:val="28"/>
          <w:szCs w:val="28"/>
        </w:rPr>
        <w:t>бюджета за отчетный период с аналогичными показателями отчетного финансового года.</w:t>
      </w:r>
    </w:p>
    <w:p w:rsidR="0038658B" w:rsidRDefault="00EC2E22" w:rsidP="007304DF">
      <w:pPr>
        <w:pStyle w:val="aff0"/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А</w:t>
      </w:r>
      <w:r w:rsidR="0038658B" w:rsidRPr="0038658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нализ показателей сводной бюджетной росписи, выявление отклонений и нарушений (недостатков), </w:t>
      </w:r>
      <w:r w:rsidR="00D65B6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установление  причин отклонения:</w:t>
      </w:r>
    </w:p>
    <w:p w:rsidR="00D65B69" w:rsidRPr="00D65B69" w:rsidRDefault="00D65B69" w:rsidP="007304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5B69">
        <w:rPr>
          <w:color w:val="333333"/>
          <w:sz w:val="28"/>
          <w:szCs w:val="28"/>
        </w:rPr>
        <w:t xml:space="preserve">-  анализ </w:t>
      </w:r>
      <w:r w:rsidRPr="00D65B69">
        <w:rPr>
          <w:sz w:val="28"/>
          <w:szCs w:val="28"/>
        </w:rPr>
        <w:t xml:space="preserve"> соответствия показателей сводной бюджетной росписи показателям, утвержденным законом о </w:t>
      </w:r>
      <w:r>
        <w:rPr>
          <w:sz w:val="28"/>
          <w:szCs w:val="28"/>
        </w:rPr>
        <w:t xml:space="preserve">республиканском </w:t>
      </w:r>
      <w:r w:rsidRPr="00D65B69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</w:t>
      </w:r>
      <w:r w:rsidRPr="00D65B69">
        <w:rPr>
          <w:sz w:val="28"/>
          <w:szCs w:val="28"/>
        </w:rPr>
        <w:t>в разрезе</w:t>
      </w:r>
      <w:r>
        <w:rPr>
          <w:sz w:val="28"/>
          <w:szCs w:val="28"/>
        </w:rPr>
        <w:t xml:space="preserve"> главных распорядителей бюджетных средств</w:t>
      </w:r>
      <w:r w:rsidR="00D13479">
        <w:rPr>
          <w:sz w:val="28"/>
          <w:szCs w:val="28"/>
        </w:rPr>
        <w:t xml:space="preserve"> (далее – ГРБС)</w:t>
      </w:r>
      <w:r>
        <w:rPr>
          <w:sz w:val="28"/>
          <w:szCs w:val="28"/>
        </w:rPr>
        <w:t xml:space="preserve">. </w:t>
      </w:r>
      <w:r w:rsidR="00A30B49">
        <w:rPr>
          <w:sz w:val="28"/>
          <w:szCs w:val="28"/>
        </w:rPr>
        <w:t xml:space="preserve">Обоснованность и законность внесения изменений </w:t>
      </w:r>
      <w:proofErr w:type="gramStart"/>
      <w:r w:rsidR="00A30B49">
        <w:rPr>
          <w:sz w:val="28"/>
          <w:szCs w:val="28"/>
        </w:rPr>
        <w:t xml:space="preserve">в показатели </w:t>
      </w:r>
      <w:r w:rsidR="00A30B49" w:rsidRPr="0038658B">
        <w:rPr>
          <w:snapToGrid w:val="0"/>
          <w:sz w:val="28"/>
          <w:szCs w:val="28"/>
        </w:rPr>
        <w:t>сводной бюджетной росписи</w:t>
      </w:r>
      <w:r w:rsidR="00A30B49">
        <w:rPr>
          <w:sz w:val="28"/>
          <w:szCs w:val="28"/>
        </w:rPr>
        <w:t xml:space="preserve"> без внесения изменений  в закон о республиканском бюджете на текущий финансовый год</w:t>
      </w:r>
      <w:proofErr w:type="gramEnd"/>
      <w:r w:rsidRPr="007C08E4">
        <w:rPr>
          <w:sz w:val="28"/>
          <w:szCs w:val="28"/>
        </w:rPr>
        <w:t>;</w:t>
      </w:r>
    </w:p>
    <w:p w:rsidR="0038658B" w:rsidRDefault="00EC2E22" w:rsidP="007304DF">
      <w:pPr>
        <w:pStyle w:val="aff0"/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А</w:t>
      </w:r>
      <w:r w:rsidR="0038658B" w:rsidRPr="0038658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нализ  показателей кассового плана, выявление отклонений и нарушений (недостатков), установление причин отклонения</w:t>
      </w:r>
      <w:r w:rsidR="00FC509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:</w:t>
      </w:r>
    </w:p>
    <w:p w:rsidR="00FC509E" w:rsidRDefault="00FC509E" w:rsidP="007304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Pr="00BB22BA">
        <w:rPr>
          <w:color w:val="333333"/>
          <w:sz w:val="28"/>
          <w:szCs w:val="28"/>
        </w:rPr>
        <w:t> </w:t>
      </w:r>
      <w:r w:rsidRPr="00201A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  соответствия показателей кассового исполнения по доходам показателям, утвержденным законом о республиканском бюджете, а также их соответствия </w:t>
      </w:r>
      <w:r w:rsidRPr="00A30B49">
        <w:rPr>
          <w:sz w:val="28"/>
          <w:szCs w:val="28"/>
        </w:rPr>
        <w:t>показателям прогноза кассовых поступлений по доходам.</w:t>
      </w:r>
      <w:r>
        <w:rPr>
          <w:sz w:val="28"/>
          <w:szCs w:val="28"/>
        </w:rPr>
        <w:t xml:space="preserve"> В</w:t>
      </w:r>
      <w:r w:rsidRPr="00201AE2">
        <w:rPr>
          <w:sz w:val="28"/>
          <w:szCs w:val="28"/>
        </w:rPr>
        <w:t xml:space="preserve">ыявление отклонений и нарушений (недостатков), установление причин </w:t>
      </w:r>
      <w:r>
        <w:rPr>
          <w:sz w:val="28"/>
          <w:szCs w:val="28"/>
        </w:rPr>
        <w:t>неисполнения планируемых доходов, резервы бюджетных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и планировании и исполнении доходов республиканского бюджета;</w:t>
      </w:r>
    </w:p>
    <w:p w:rsidR="00FC509E" w:rsidRPr="005D5BB6" w:rsidRDefault="00FC509E" w:rsidP="007304DF">
      <w:pPr>
        <w:autoSpaceDE w:val="0"/>
        <w:autoSpaceDN w:val="0"/>
        <w:adjustRightInd w:val="0"/>
        <w:ind w:firstLine="540"/>
        <w:jc w:val="both"/>
        <w:rPr>
          <w:color w:val="333333"/>
          <w:sz w:val="28"/>
          <w:szCs w:val="28"/>
        </w:rPr>
      </w:pPr>
      <w:r w:rsidRPr="002D6FBD">
        <w:rPr>
          <w:color w:val="333333"/>
          <w:sz w:val="28"/>
          <w:szCs w:val="28"/>
        </w:rPr>
        <w:t>-  анализ</w:t>
      </w:r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 xml:space="preserve"> соответствия показателей </w:t>
      </w:r>
      <w:r w:rsidR="001C7627">
        <w:rPr>
          <w:sz w:val="28"/>
          <w:szCs w:val="28"/>
        </w:rPr>
        <w:t>кассового исполнения по расходам показателям,</w:t>
      </w:r>
      <w:r w:rsidR="001C7627" w:rsidRPr="001C7627">
        <w:rPr>
          <w:sz w:val="28"/>
          <w:szCs w:val="28"/>
        </w:rPr>
        <w:t xml:space="preserve"> </w:t>
      </w:r>
      <w:r w:rsidR="001C7627">
        <w:rPr>
          <w:sz w:val="28"/>
          <w:szCs w:val="28"/>
        </w:rPr>
        <w:t xml:space="preserve">утвержденным законом о республиканском бюджете, а также их соответствия </w:t>
      </w:r>
      <w:r w:rsidR="00170B71">
        <w:rPr>
          <w:sz w:val="28"/>
          <w:szCs w:val="28"/>
        </w:rPr>
        <w:t xml:space="preserve">показателям </w:t>
      </w:r>
      <w:r w:rsidR="001C7627">
        <w:rPr>
          <w:sz w:val="28"/>
          <w:szCs w:val="28"/>
        </w:rPr>
        <w:t xml:space="preserve"> </w:t>
      </w:r>
      <w:r w:rsidR="001C7627" w:rsidRPr="00A30B49">
        <w:rPr>
          <w:sz w:val="28"/>
          <w:szCs w:val="28"/>
        </w:rPr>
        <w:t>прогноза кассового исполнения по расходам</w:t>
      </w:r>
      <w:r>
        <w:rPr>
          <w:sz w:val="28"/>
          <w:szCs w:val="28"/>
        </w:rPr>
        <w:t>. Причины неисполнения расходов бюджета, резервы бюджетных сре</w:t>
      </w:r>
      <w:proofErr w:type="gramStart"/>
      <w:r>
        <w:rPr>
          <w:sz w:val="28"/>
          <w:szCs w:val="28"/>
        </w:rPr>
        <w:t>дств в пл</w:t>
      </w:r>
      <w:proofErr w:type="gramEnd"/>
      <w:r>
        <w:rPr>
          <w:sz w:val="28"/>
          <w:szCs w:val="28"/>
        </w:rPr>
        <w:t xml:space="preserve">анировании и исполнении расходов </w:t>
      </w:r>
      <w:r w:rsidR="001C7627">
        <w:rPr>
          <w:sz w:val="28"/>
          <w:szCs w:val="28"/>
        </w:rPr>
        <w:t xml:space="preserve">республиканского </w:t>
      </w:r>
      <w:r w:rsidR="007304DF">
        <w:rPr>
          <w:sz w:val="28"/>
          <w:szCs w:val="28"/>
        </w:rPr>
        <w:t>бюджета. А</w:t>
      </w:r>
      <w:r w:rsidRPr="005F7599">
        <w:rPr>
          <w:sz w:val="28"/>
          <w:szCs w:val="28"/>
        </w:rPr>
        <w:t xml:space="preserve">нализ </w:t>
      </w:r>
      <w:r w:rsidRPr="005D5BB6">
        <w:rPr>
          <w:color w:val="333333"/>
          <w:sz w:val="28"/>
          <w:szCs w:val="28"/>
        </w:rPr>
        <w:t>равномерност</w:t>
      </w:r>
      <w:r>
        <w:rPr>
          <w:color w:val="333333"/>
          <w:sz w:val="28"/>
          <w:szCs w:val="28"/>
        </w:rPr>
        <w:t>и</w:t>
      </w:r>
      <w:r w:rsidRPr="005D5BB6">
        <w:rPr>
          <w:color w:val="333333"/>
          <w:sz w:val="28"/>
          <w:szCs w:val="28"/>
        </w:rPr>
        <w:t xml:space="preserve"> кассового исполнения расходов </w:t>
      </w:r>
      <w:r w:rsidR="001C7627">
        <w:rPr>
          <w:color w:val="333333"/>
          <w:sz w:val="28"/>
          <w:szCs w:val="28"/>
        </w:rPr>
        <w:t xml:space="preserve">республиканского </w:t>
      </w:r>
      <w:r w:rsidRPr="005D5BB6">
        <w:rPr>
          <w:color w:val="333333"/>
          <w:sz w:val="28"/>
          <w:szCs w:val="28"/>
        </w:rPr>
        <w:t>бюджет</w:t>
      </w:r>
      <w:r>
        <w:rPr>
          <w:color w:val="333333"/>
          <w:sz w:val="28"/>
          <w:szCs w:val="28"/>
        </w:rPr>
        <w:t>а</w:t>
      </w:r>
      <w:r w:rsidRPr="005D5BB6">
        <w:rPr>
          <w:color w:val="333333"/>
          <w:sz w:val="28"/>
          <w:szCs w:val="28"/>
        </w:rPr>
        <w:t xml:space="preserve"> в течение текущего финансового года</w:t>
      </w:r>
      <w:r w:rsidR="00B458D0" w:rsidRPr="00B458D0">
        <w:rPr>
          <w:sz w:val="28"/>
          <w:szCs w:val="28"/>
        </w:rPr>
        <w:t xml:space="preserve"> </w:t>
      </w:r>
      <w:r w:rsidR="00B458D0" w:rsidRPr="00D65B69">
        <w:rPr>
          <w:sz w:val="28"/>
          <w:szCs w:val="28"/>
        </w:rPr>
        <w:t>в разрезе</w:t>
      </w:r>
      <w:r w:rsidR="00B458D0">
        <w:rPr>
          <w:sz w:val="28"/>
          <w:szCs w:val="28"/>
        </w:rPr>
        <w:t xml:space="preserve"> ГРБС по видам расходов</w:t>
      </w:r>
      <w:r w:rsidRPr="005D5BB6">
        <w:rPr>
          <w:color w:val="333333"/>
          <w:sz w:val="28"/>
          <w:szCs w:val="28"/>
        </w:rPr>
        <w:t>, причины неравномерного исполнения;</w:t>
      </w:r>
    </w:p>
    <w:p w:rsidR="007304DF" w:rsidRDefault="00170B71" w:rsidP="007304D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ab/>
      </w:r>
      <w:r w:rsidR="007304DF">
        <w:rPr>
          <w:sz w:val="28"/>
          <w:szCs w:val="28"/>
        </w:rPr>
        <w:t xml:space="preserve">- анализ  соответствия показателей кассового исполнения по </w:t>
      </w:r>
      <w:r w:rsidR="007304DF" w:rsidRPr="00170B71">
        <w:rPr>
          <w:snapToGrid w:val="0"/>
          <w:sz w:val="28"/>
          <w:szCs w:val="28"/>
        </w:rPr>
        <w:t xml:space="preserve"> источникам финансирования дефицита бюджета</w:t>
      </w:r>
      <w:r w:rsidR="007304DF">
        <w:rPr>
          <w:sz w:val="28"/>
          <w:szCs w:val="28"/>
        </w:rPr>
        <w:t xml:space="preserve"> показателям, утвержденным законом о республиканском бюджете, а также их соответствия </w:t>
      </w:r>
      <w:r w:rsidR="007304DF" w:rsidRPr="00A30B49">
        <w:rPr>
          <w:sz w:val="28"/>
          <w:szCs w:val="28"/>
        </w:rPr>
        <w:t xml:space="preserve">показателям прогноза кассового плана по привлечению </w:t>
      </w:r>
      <w:r w:rsidR="007304DF">
        <w:rPr>
          <w:snapToGrid w:val="0"/>
          <w:sz w:val="28"/>
          <w:szCs w:val="28"/>
        </w:rPr>
        <w:t>источников</w:t>
      </w:r>
      <w:r w:rsidR="007304DF" w:rsidRPr="00170B71">
        <w:rPr>
          <w:snapToGrid w:val="0"/>
          <w:sz w:val="28"/>
          <w:szCs w:val="28"/>
        </w:rPr>
        <w:t xml:space="preserve"> финансирования дефицита</w:t>
      </w:r>
      <w:r w:rsidR="007304DF">
        <w:rPr>
          <w:snapToGrid w:val="0"/>
          <w:sz w:val="28"/>
          <w:szCs w:val="28"/>
        </w:rPr>
        <w:t xml:space="preserve"> бюджета</w:t>
      </w:r>
      <w:r w:rsidR="00A30B49">
        <w:rPr>
          <w:snapToGrid w:val="0"/>
          <w:sz w:val="28"/>
          <w:szCs w:val="28"/>
        </w:rPr>
        <w:t>.</w:t>
      </w:r>
      <w:r w:rsidR="007304DF">
        <w:rPr>
          <w:sz w:val="28"/>
          <w:szCs w:val="28"/>
        </w:rPr>
        <w:t xml:space="preserve"> В</w:t>
      </w:r>
      <w:r w:rsidR="007304DF" w:rsidRPr="00201AE2">
        <w:rPr>
          <w:sz w:val="28"/>
          <w:szCs w:val="28"/>
        </w:rPr>
        <w:t xml:space="preserve">ыявление отклонений и нарушений (недостатков), установление </w:t>
      </w:r>
      <w:proofErr w:type="gramStart"/>
      <w:r w:rsidR="007304DF" w:rsidRPr="00201AE2">
        <w:rPr>
          <w:sz w:val="28"/>
          <w:szCs w:val="28"/>
        </w:rPr>
        <w:t xml:space="preserve">причин </w:t>
      </w:r>
      <w:r w:rsidR="007304DF">
        <w:rPr>
          <w:sz w:val="28"/>
          <w:szCs w:val="28"/>
        </w:rPr>
        <w:t xml:space="preserve">неисполнения планируемых показателей </w:t>
      </w:r>
      <w:r w:rsidR="007304DF" w:rsidRPr="00170B71">
        <w:rPr>
          <w:snapToGrid w:val="0"/>
          <w:sz w:val="28"/>
          <w:szCs w:val="28"/>
        </w:rPr>
        <w:t>источник</w:t>
      </w:r>
      <w:r w:rsidR="007304DF">
        <w:rPr>
          <w:snapToGrid w:val="0"/>
          <w:sz w:val="28"/>
          <w:szCs w:val="28"/>
        </w:rPr>
        <w:t>ов</w:t>
      </w:r>
      <w:r w:rsidR="007304DF" w:rsidRPr="00170B71">
        <w:rPr>
          <w:snapToGrid w:val="0"/>
          <w:sz w:val="28"/>
          <w:szCs w:val="28"/>
        </w:rPr>
        <w:t xml:space="preserve"> финансирования дефицита </w:t>
      </w:r>
      <w:r w:rsidR="007304DF">
        <w:rPr>
          <w:sz w:val="28"/>
          <w:szCs w:val="28"/>
        </w:rPr>
        <w:t>республиканского бюджета</w:t>
      </w:r>
      <w:proofErr w:type="gramEnd"/>
      <w:r w:rsidR="008D7D92">
        <w:rPr>
          <w:sz w:val="28"/>
          <w:szCs w:val="28"/>
        </w:rPr>
        <w:t>.</w:t>
      </w:r>
    </w:p>
    <w:p w:rsidR="001553F2" w:rsidRDefault="001553F2" w:rsidP="007304D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39FA" w:rsidRDefault="00FB39FA" w:rsidP="007304D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089E" w:rsidRPr="00BF38FE" w:rsidRDefault="00EB089E" w:rsidP="00BF38FE">
      <w:pPr>
        <w:pStyle w:val="aff0"/>
        <w:widowControl w:val="0"/>
        <w:numPr>
          <w:ilvl w:val="2"/>
          <w:numId w:val="25"/>
        </w:numPr>
        <w:tabs>
          <w:tab w:val="left" w:pos="426"/>
        </w:tabs>
        <w:autoSpaceDE w:val="0"/>
        <w:autoSpaceDN w:val="0"/>
        <w:adjustRightInd w:val="0"/>
        <w:ind w:left="709" w:firstLine="0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BF38FE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Оперативный анализ результатов исполнения республиканского бюджета за отчетный период текущего финансового года</w:t>
      </w:r>
    </w:p>
    <w:p w:rsidR="00C133AC" w:rsidRDefault="00F113CC" w:rsidP="0090533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napToGrid w:val="0"/>
          <w:sz w:val="28"/>
          <w:szCs w:val="28"/>
        </w:rPr>
        <w:lastRenderedPageBreak/>
        <w:t xml:space="preserve">Осуществляется </w:t>
      </w:r>
      <w:r w:rsidRPr="00DA4528">
        <w:rPr>
          <w:snapToGrid w:val="0"/>
          <w:sz w:val="28"/>
          <w:szCs w:val="28"/>
        </w:rPr>
        <w:t xml:space="preserve">анализ </w:t>
      </w:r>
      <w:r>
        <w:rPr>
          <w:rFonts w:eastAsiaTheme="minorHAnsi"/>
          <w:sz w:val="28"/>
          <w:szCs w:val="28"/>
          <w:lang w:eastAsia="en-US"/>
        </w:rPr>
        <w:t xml:space="preserve"> показателей, характеризующих исполнение  республиканского  бюджета за отчетный период текущего </w:t>
      </w:r>
      <w:r w:rsidR="00C90846">
        <w:rPr>
          <w:rFonts w:eastAsiaTheme="minorHAnsi"/>
          <w:sz w:val="28"/>
          <w:szCs w:val="28"/>
          <w:lang w:eastAsia="en-US"/>
        </w:rPr>
        <w:t xml:space="preserve">финансового </w:t>
      </w:r>
      <w:r>
        <w:rPr>
          <w:rFonts w:eastAsiaTheme="minorHAnsi"/>
          <w:sz w:val="28"/>
          <w:szCs w:val="28"/>
          <w:lang w:eastAsia="en-US"/>
        </w:rPr>
        <w:t xml:space="preserve">года, их соответствие показателям прогнозов поступлений доходов и  </w:t>
      </w:r>
      <w:r w:rsidRPr="00F113CC">
        <w:rPr>
          <w:sz w:val="28"/>
          <w:szCs w:val="28"/>
        </w:rPr>
        <w:t>перечислений по расходам республиканского бюджета</w:t>
      </w:r>
      <w:r>
        <w:rPr>
          <w:rFonts w:eastAsiaTheme="minorHAnsi"/>
          <w:sz w:val="28"/>
          <w:szCs w:val="28"/>
          <w:lang w:eastAsia="en-US"/>
        </w:rPr>
        <w:t xml:space="preserve">.  </w:t>
      </w:r>
      <w:r w:rsidR="00905335">
        <w:rPr>
          <w:rFonts w:eastAsiaTheme="minorHAnsi"/>
          <w:sz w:val="28"/>
          <w:szCs w:val="28"/>
          <w:lang w:eastAsia="en-US"/>
        </w:rPr>
        <w:t>Проводится а</w:t>
      </w:r>
      <w:r w:rsidR="00C133AC">
        <w:rPr>
          <w:rFonts w:eastAsiaTheme="minorHAnsi"/>
          <w:sz w:val="28"/>
          <w:szCs w:val="28"/>
          <w:lang w:eastAsia="en-US"/>
        </w:rPr>
        <w:t>нализ изменений показателей кассового плана исполнения  республиканского бюджета</w:t>
      </w:r>
      <w:r w:rsidR="00905335">
        <w:rPr>
          <w:rFonts w:eastAsiaTheme="minorHAnsi"/>
          <w:sz w:val="28"/>
          <w:szCs w:val="28"/>
          <w:lang w:eastAsia="en-US"/>
        </w:rPr>
        <w:t>, в</w:t>
      </w:r>
      <w:r w:rsidRPr="0038658B">
        <w:rPr>
          <w:snapToGrid w:val="0"/>
          <w:sz w:val="28"/>
          <w:szCs w:val="28"/>
        </w:rPr>
        <w:t>ыявл</w:t>
      </w:r>
      <w:r>
        <w:rPr>
          <w:snapToGrid w:val="0"/>
          <w:sz w:val="28"/>
          <w:szCs w:val="28"/>
        </w:rPr>
        <w:t>яются</w:t>
      </w:r>
      <w:r w:rsidRPr="0038658B">
        <w:rPr>
          <w:snapToGrid w:val="0"/>
          <w:sz w:val="28"/>
          <w:szCs w:val="28"/>
        </w:rPr>
        <w:t xml:space="preserve"> отклонени</w:t>
      </w:r>
      <w:r>
        <w:rPr>
          <w:snapToGrid w:val="0"/>
          <w:sz w:val="28"/>
          <w:szCs w:val="28"/>
        </w:rPr>
        <w:t>я и нарушения (недостатки</w:t>
      </w:r>
      <w:r w:rsidRPr="0038658B">
        <w:rPr>
          <w:snapToGrid w:val="0"/>
          <w:sz w:val="28"/>
          <w:szCs w:val="28"/>
        </w:rPr>
        <w:t>), установление причин отклонения</w:t>
      </w:r>
      <w:r w:rsidR="00C90846">
        <w:rPr>
          <w:snapToGrid w:val="0"/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соблюдения бюджетного законодательства и нормативных правовых актов Российской Федерации </w:t>
      </w:r>
      <w:r>
        <w:rPr>
          <w:snapToGrid w:val="0"/>
          <w:sz w:val="28"/>
          <w:szCs w:val="28"/>
        </w:rPr>
        <w:t>и Республики Бурятия</w:t>
      </w:r>
      <w:r>
        <w:rPr>
          <w:rFonts w:eastAsiaTheme="minorHAnsi"/>
          <w:sz w:val="28"/>
          <w:szCs w:val="28"/>
          <w:lang w:eastAsia="en-US"/>
        </w:rPr>
        <w:t xml:space="preserve"> при исполнении республиканского бюджета</w:t>
      </w:r>
      <w:r w:rsidR="00C8066B">
        <w:rPr>
          <w:rFonts w:eastAsiaTheme="minorHAnsi"/>
          <w:sz w:val="28"/>
          <w:szCs w:val="28"/>
          <w:lang w:eastAsia="en-US"/>
        </w:rPr>
        <w:t>:</w:t>
      </w:r>
      <w:r w:rsidR="00C133AC" w:rsidRPr="00C133AC">
        <w:rPr>
          <w:rFonts w:eastAsiaTheme="minorHAnsi"/>
          <w:sz w:val="28"/>
          <w:szCs w:val="28"/>
          <w:lang w:eastAsia="en-US"/>
        </w:rPr>
        <w:t xml:space="preserve"> </w:t>
      </w:r>
      <w:r w:rsidR="00C133AC">
        <w:rPr>
          <w:rFonts w:eastAsiaTheme="minorHAnsi"/>
          <w:sz w:val="28"/>
          <w:szCs w:val="28"/>
          <w:lang w:eastAsia="en-US"/>
        </w:rPr>
        <w:t xml:space="preserve"> </w:t>
      </w:r>
    </w:p>
    <w:p w:rsidR="00127CFA" w:rsidRPr="00CE394C" w:rsidRDefault="007274D2" w:rsidP="007C0B45">
      <w:pPr>
        <w:pStyle w:val="aff0"/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Анализ </w:t>
      </w:r>
      <w:r w:rsidR="00127CFA" w:rsidRPr="00CE394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исполнения </w:t>
      </w:r>
      <w:r w:rsidR="007C0B45" w:rsidRPr="007C0B45">
        <w:rPr>
          <w:rFonts w:ascii="Times New Roman" w:eastAsiaTheme="minorHAnsi" w:hAnsi="Times New Roman"/>
          <w:sz w:val="28"/>
          <w:szCs w:val="28"/>
        </w:rPr>
        <w:t xml:space="preserve">республиканского </w:t>
      </w:r>
      <w:r w:rsidR="00127CFA" w:rsidRPr="00CE394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бюджета по доходам включает:</w:t>
      </w:r>
    </w:p>
    <w:p w:rsidR="00F26CF5" w:rsidRPr="00BB22BA" w:rsidRDefault="00F26CF5" w:rsidP="00F26CF5">
      <w:pPr>
        <w:pStyle w:val="affb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Pr="00BB22BA">
        <w:rPr>
          <w:color w:val="333333"/>
          <w:sz w:val="28"/>
          <w:szCs w:val="28"/>
        </w:rPr>
        <w:t xml:space="preserve">сравнительный анализ фактически сложившихся за отчетный период показателей с показателями, сложившимися в аналогичном периоде </w:t>
      </w:r>
      <w:r w:rsidR="00155FB3">
        <w:rPr>
          <w:color w:val="333333"/>
          <w:sz w:val="28"/>
          <w:szCs w:val="28"/>
        </w:rPr>
        <w:t>отчетного</w:t>
      </w:r>
      <w:r w:rsidRPr="00BB22BA">
        <w:rPr>
          <w:color w:val="333333"/>
          <w:sz w:val="28"/>
          <w:szCs w:val="28"/>
        </w:rPr>
        <w:t xml:space="preserve"> года, в разрезе групп доходов, отдельных видов поступлений.</w:t>
      </w:r>
    </w:p>
    <w:p w:rsidR="00127CFA" w:rsidRPr="007F000E" w:rsidRDefault="00D97F8D" w:rsidP="00CE394C">
      <w:pPr>
        <w:widowControl w:val="0"/>
        <w:spacing w:line="276" w:lineRule="auto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127CFA" w:rsidRPr="007F000E">
        <w:rPr>
          <w:sz w:val="28"/>
          <w:szCs w:val="28"/>
        </w:rPr>
        <w:t xml:space="preserve">анализ уровня исполнения </w:t>
      </w:r>
      <w:r w:rsidR="000E0B88">
        <w:rPr>
          <w:sz w:val="28"/>
          <w:szCs w:val="28"/>
        </w:rPr>
        <w:t xml:space="preserve">республиканского </w:t>
      </w:r>
      <w:r w:rsidR="00127CFA" w:rsidRPr="007F000E">
        <w:rPr>
          <w:sz w:val="28"/>
          <w:szCs w:val="28"/>
        </w:rPr>
        <w:t xml:space="preserve">бюджета </w:t>
      </w:r>
      <w:r w:rsidR="009C1B5C">
        <w:rPr>
          <w:sz w:val="28"/>
          <w:szCs w:val="28"/>
        </w:rPr>
        <w:t xml:space="preserve"> </w:t>
      </w:r>
      <w:r w:rsidR="00127CFA" w:rsidRPr="007F000E">
        <w:rPr>
          <w:sz w:val="28"/>
          <w:szCs w:val="28"/>
        </w:rPr>
        <w:t>по налоговым</w:t>
      </w:r>
      <w:r w:rsidR="00127CFA" w:rsidRPr="007F000E">
        <w:rPr>
          <w:sz w:val="28"/>
          <w:szCs w:val="28"/>
        </w:rPr>
        <w:br/>
        <w:t xml:space="preserve">и </w:t>
      </w:r>
      <w:r w:rsidR="00127CFA" w:rsidRPr="007F000E">
        <w:rPr>
          <w:snapToGrid w:val="0"/>
          <w:sz w:val="28"/>
          <w:szCs w:val="28"/>
        </w:rPr>
        <w:t>неналоговым доходам</w:t>
      </w:r>
      <w:r w:rsidR="00127CFA" w:rsidRPr="007F000E">
        <w:rPr>
          <w:sz w:val="28"/>
          <w:szCs w:val="28"/>
        </w:rPr>
        <w:t xml:space="preserve"> за отчетный период по отношению </w:t>
      </w:r>
      <w:r w:rsidR="00127CFA" w:rsidRPr="007F000E">
        <w:rPr>
          <w:snapToGrid w:val="0"/>
          <w:sz w:val="28"/>
          <w:szCs w:val="28"/>
        </w:rPr>
        <w:t xml:space="preserve">к </w:t>
      </w:r>
      <w:r w:rsidR="00B607A3">
        <w:rPr>
          <w:snapToGrid w:val="0"/>
          <w:sz w:val="28"/>
          <w:szCs w:val="28"/>
        </w:rPr>
        <w:t xml:space="preserve">плановым </w:t>
      </w:r>
      <w:r w:rsidR="00127CFA" w:rsidRPr="007F000E">
        <w:rPr>
          <w:snapToGrid w:val="0"/>
          <w:sz w:val="28"/>
          <w:szCs w:val="28"/>
        </w:rPr>
        <w:t>бюджетным назначениям,</w:t>
      </w:r>
      <w:r w:rsidR="00127CFA" w:rsidRPr="007F000E">
        <w:rPr>
          <w:sz w:val="28"/>
          <w:szCs w:val="28"/>
        </w:rPr>
        <w:t xml:space="preserve"> а также </w:t>
      </w:r>
      <w:r w:rsidR="00127CFA" w:rsidRPr="00A30B49">
        <w:rPr>
          <w:sz w:val="28"/>
          <w:szCs w:val="28"/>
        </w:rPr>
        <w:t>выявление</w:t>
      </w:r>
      <w:r w:rsidR="00EA00DF" w:rsidRPr="00A30B49">
        <w:rPr>
          <w:sz w:val="28"/>
          <w:szCs w:val="28"/>
        </w:rPr>
        <w:t xml:space="preserve"> </w:t>
      </w:r>
      <w:r w:rsidR="00127CFA" w:rsidRPr="00A30B49">
        <w:rPr>
          <w:sz w:val="28"/>
          <w:szCs w:val="28"/>
        </w:rPr>
        <w:t>отклонений</w:t>
      </w:r>
      <w:r w:rsidR="00EA00DF" w:rsidRPr="00A30B49">
        <w:rPr>
          <w:sz w:val="28"/>
          <w:szCs w:val="28"/>
        </w:rPr>
        <w:t xml:space="preserve"> </w:t>
      </w:r>
      <w:r w:rsidR="00127CFA" w:rsidRPr="00A30B49">
        <w:rPr>
          <w:sz w:val="28"/>
          <w:szCs w:val="28"/>
        </w:rPr>
        <w:t xml:space="preserve">от </w:t>
      </w:r>
      <w:r w:rsidR="002B39D2" w:rsidRPr="00A30B49">
        <w:rPr>
          <w:color w:val="333333"/>
          <w:sz w:val="28"/>
          <w:szCs w:val="28"/>
        </w:rPr>
        <w:t xml:space="preserve"> прогнозного поступления </w:t>
      </w:r>
      <w:r w:rsidR="00127CFA" w:rsidRPr="007F000E">
        <w:rPr>
          <w:sz w:val="28"/>
          <w:szCs w:val="28"/>
        </w:rPr>
        <w:t>и анализ причин выявленных отклонений</w:t>
      </w:r>
      <w:r w:rsidR="00127CFA" w:rsidRPr="007F000E">
        <w:rPr>
          <w:snapToGrid w:val="0"/>
          <w:sz w:val="28"/>
          <w:szCs w:val="28"/>
        </w:rPr>
        <w:t>, при необходимости подготовка</w:t>
      </w:r>
      <w:r w:rsidR="00CE394C">
        <w:rPr>
          <w:snapToGrid w:val="0"/>
          <w:sz w:val="28"/>
          <w:szCs w:val="28"/>
        </w:rPr>
        <w:t xml:space="preserve"> </w:t>
      </w:r>
      <w:r w:rsidR="00127CFA" w:rsidRPr="007F000E">
        <w:rPr>
          <w:snapToGrid w:val="0"/>
          <w:sz w:val="28"/>
          <w:szCs w:val="28"/>
        </w:rPr>
        <w:t>предложений</w:t>
      </w:r>
      <w:r w:rsidR="00CE394C">
        <w:rPr>
          <w:snapToGrid w:val="0"/>
          <w:sz w:val="28"/>
          <w:szCs w:val="28"/>
        </w:rPr>
        <w:t xml:space="preserve"> </w:t>
      </w:r>
      <w:r w:rsidR="00127CFA" w:rsidRPr="007F000E">
        <w:rPr>
          <w:snapToGrid w:val="0"/>
          <w:sz w:val="28"/>
          <w:szCs w:val="28"/>
        </w:rPr>
        <w:t xml:space="preserve">по корректировке бюджетных назначений на </w:t>
      </w:r>
      <w:r w:rsidR="00CE394C">
        <w:rPr>
          <w:snapToGrid w:val="0"/>
          <w:sz w:val="28"/>
          <w:szCs w:val="28"/>
        </w:rPr>
        <w:t xml:space="preserve"> </w:t>
      </w:r>
      <w:r w:rsidR="00127CFA" w:rsidRPr="007F000E">
        <w:rPr>
          <w:snapToGrid w:val="0"/>
          <w:sz w:val="28"/>
          <w:szCs w:val="28"/>
        </w:rPr>
        <w:t>текущий финансовый</w:t>
      </w:r>
      <w:r w:rsidR="00CE394C">
        <w:rPr>
          <w:snapToGrid w:val="0"/>
          <w:sz w:val="28"/>
          <w:szCs w:val="28"/>
        </w:rPr>
        <w:t xml:space="preserve"> </w:t>
      </w:r>
      <w:r w:rsidR="00127CFA" w:rsidRPr="007F000E">
        <w:rPr>
          <w:snapToGrid w:val="0"/>
          <w:sz w:val="28"/>
          <w:szCs w:val="28"/>
        </w:rPr>
        <w:t>год по отд</w:t>
      </w:r>
      <w:r w:rsidR="00EA00DF">
        <w:rPr>
          <w:snapToGrid w:val="0"/>
          <w:sz w:val="28"/>
          <w:szCs w:val="28"/>
        </w:rPr>
        <w:t>ельным группам (видам) доходов</w:t>
      </w:r>
      <w:r w:rsidR="00127CFA" w:rsidRPr="007F000E">
        <w:rPr>
          <w:snapToGrid w:val="0"/>
          <w:sz w:val="28"/>
          <w:szCs w:val="28"/>
        </w:rPr>
        <w:t xml:space="preserve">; </w:t>
      </w:r>
    </w:p>
    <w:p w:rsidR="00127CFA" w:rsidRDefault="00BA7593" w:rsidP="00E34B00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="00127CFA" w:rsidRPr="007F000E">
        <w:rPr>
          <w:snapToGrid w:val="0"/>
          <w:sz w:val="28"/>
          <w:szCs w:val="28"/>
        </w:rPr>
        <w:t xml:space="preserve">сравнительный анализ объема безвозмездных поступлений </w:t>
      </w:r>
      <w:r w:rsidR="00127CFA" w:rsidRPr="007F000E">
        <w:rPr>
          <w:sz w:val="28"/>
          <w:szCs w:val="28"/>
        </w:rPr>
        <w:t xml:space="preserve">за отчетный период с плановыми бюджетными назначениями по безвозмездным поступлениям, </w:t>
      </w:r>
      <w:r w:rsidR="00B428D7">
        <w:rPr>
          <w:sz w:val="28"/>
          <w:szCs w:val="28"/>
        </w:rPr>
        <w:t xml:space="preserve"> </w:t>
      </w:r>
      <w:r w:rsidR="00127CFA" w:rsidRPr="007F000E">
        <w:rPr>
          <w:sz w:val="28"/>
          <w:szCs w:val="28"/>
        </w:rPr>
        <w:t>а также выявление отклонений и устан</w:t>
      </w:r>
      <w:r>
        <w:rPr>
          <w:sz w:val="28"/>
          <w:szCs w:val="28"/>
        </w:rPr>
        <w:t>овление причин их возникновения;</w:t>
      </w:r>
    </w:p>
    <w:p w:rsidR="00BA7593" w:rsidRPr="007F000E" w:rsidRDefault="00BA7593" w:rsidP="00BA7593">
      <w:pPr>
        <w:widowControl w:val="0"/>
        <w:spacing w:line="276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Pr="007F000E">
        <w:rPr>
          <w:snapToGrid w:val="0"/>
          <w:sz w:val="28"/>
          <w:szCs w:val="28"/>
        </w:rPr>
        <w:t xml:space="preserve">анализ реализации требований, а также рекомендаций и предложений, изложенных в документах, направленных </w:t>
      </w:r>
      <w:r>
        <w:rPr>
          <w:snapToGrid w:val="0"/>
          <w:sz w:val="28"/>
          <w:szCs w:val="28"/>
        </w:rPr>
        <w:t xml:space="preserve">Счетной палатой </w:t>
      </w:r>
      <w:r w:rsidRPr="007F000E">
        <w:rPr>
          <w:snapToGrid w:val="0"/>
          <w:sz w:val="28"/>
          <w:szCs w:val="28"/>
        </w:rPr>
        <w:t>по итогам проведенных контрольных и экспертно-аналитических мероприятий</w:t>
      </w:r>
      <w:r w:rsidRPr="007F000E">
        <w:rPr>
          <w:snapToGrid w:val="0"/>
          <w:sz w:val="28"/>
          <w:szCs w:val="28"/>
        </w:rPr>
        <w:br/>
        <w:t xml:space="preserve">по вопросам поступлений доходов в </w:t>
      </w:r>
      <w:r>
        <w:rPr>
          <w:snapToGrid w:val="0"/>
          <w:sz w:val="28"/>
          <w:szCs w:val="28"/>
        </w:rPr>
        <w:t xml:space="preserve">республиканский </w:t>
      </w:r>
      <w:r w:rsidRPr="007F000E">
        <w:rPr>
          <w:snapToGrid w:val="0"/>
          <w:sz w:val="28"/>
          <w:szCs w:val="28"/>
        </w:rPr>
        <w:t xml:space="preserve">бюджет </w:t>
      </w:r>
      <w:r>
        <w:rPr>
          <w:snapToGrid w:val="0"/>
          <w:sz w:val="28"/>
          <w:szCs w:val="28"/>
        </w:rPr>
        <w:t>в отчетном периоде.</w:t>
      </w:r>
    </w:p>
    <w:p w:rsidR="00127CFA" w:rsidRDefault="007274D2" w:rsidP="007C0B45">
      <w:pPr>
        <w:pStyle w:val="aff0"/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bookmarkStart w:id="10" w:name="_Toc31106592"/>
      <w:bookmarkStart w:id="11" w:name="_Toc33619017"/>
      <w:bookmarkStart w:id="12" w:name="_Toc31106594"/>
      <w:bookmarkStart w:id="13" w:name="_Toc33619019"/>
      <w:bookmarkEnd w:id="10"/>
      <w:bookmarkEnd w:id="11"/>
      <w:bookmarkEnd w:id="12"/>
      <w:bookmarkEnd w:id="13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А</w:t>
      </w:r>
      <w:r w:rsidR="004077AD" w:rsidRPr="004077A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нализ исполнения</w:t>
      </w:r>
      <w:r w:rsidR="007C0B45" w:rsidRPr="007C0B45">
        <w:rPr>
          <w:rFonts w:ascii="Times New Roman" w:eastAsiaTheme="minorHAnsi" w:hAnsi="Times New Roman"/>
          <w:sz w:val="28"/>
          <w:szCs w:val="28"/>
        </w:rPr>
        <w:t xml:space="preserve"> республиканского</w:t>
      </w:r>
      <w:r w:rsidR="004077AD" w:rsidRPr="004077A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бюджета по </w:t>
      </w:r>
      <w:r w:rsidR="00127CFA" w:rsidRPr="004077A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расходам </w:t>
      </w:r>
      <w:r w:rsidR="004077AD" w:rsidRPr="004077A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включает</w:t>
      </w:r>
      <w:r w:rsidR="00127CFA" w:rsidRPr="004077A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:</w:t>
      </w:r>
    </w:p>
    <w:p w:rsidR="00F451F9" w:rsidRPr="00BB22BA" w:rsidRDefault="00F451F9" w:rsidP="00F451F9">
      <w:pPr>
        <w:pStyle w:val="affb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Pr="00BB22BA">
        <w:rPr>
          <w:color w:val="333333"/>
          <w:sz w:val="28"/>
          <w:szCs w:val="28"/>
        </w:rPr>
        <w:t>сравнительный анализ фактически сложившихся за отчетный период показателей с показателями, сложившимися в анало</w:t>
      </w:r>
      <w:r>
        <w:rPr>
          <w:color w:val="333333"/>
          <w:sz w:val="28"/>
          <w:szCs w:val="28"/>
        </w:rPr>
        <w:t xml:space="preserve">гичном периоде </w:t>
      </w:r>
      <w:r w:rsidR="003660AC">
        <w:rPr>
          <w:color w:val="333333"/>
          <w:sz w:val="28"/>
          <w:szCs w:val="28"/>
        </w:rPr>
        <w:t xml:space="preserve">отчетного </w:t>
      </w:r>
      <w:r>
        <w:rPr>
          <w:color w:val="333333"/>
          <w:sz w:val="28"/>
          <w:szCs w:val="28"/>
        </w:rPr>
        <w:t>года;</w:t>
      </w:r>
    </w:p>
    <w:p w:rsidR="00F451F9" w:rsidRDefault="00F451F9" w:rsidP="00F451F9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F451F9">
        <w:rPr>
          <w:color w:val="333333"/>
          <w:sz w:val="28"/>
          <w:szCs w:val="28"/>
        </w:rPr>
        <w:t xml:space="preserve">-  анализ </w:t>
      </w:r>
      <w:r w:rsidRPr="00F451F9">
        <w:rPr>
          <w:sz w:val="28"/>
          <w:szCs w:val="28"/>
        </w:rPr>
        <w:t xml:space="preserve"> соответствия показателей </w:t>
      </w:r>
      <w:r w:rsidR="008437F7">
        <w:rPr>
          <w:sz w:val="28"/>
          <w:szCs w:val="28"/>
        </w:rPr>
        <w:t xml:space="preserve">кассового плана </w:t>
      </w:r>
      <w:r w:rsidRPr="00F451F9">
        <w:rPr>
          <w:sz w:val="28"/>
          <w:szCs w:val="28"/>
        </w:rPr>
        <w:t xml:space="preserve"> показателям, утвержденным законом о </w:t>
      </w:r>
      <w:r>
        <w:rPr>
          <w:sz w:val="28"/>
          <w:szCs w:val="28"/>
        </w:rPr>
        <w:t xml:space="preserve">республиканском </w:t>
      </w:r>
      <w:r w:rsidRPr="00F451F9">
        <w:rPr>
          <w:sz w:val="28"/>
          <w:szCs w:val="28"/>
        </w:rPr>
        <w:t>бюджете</w:t>
      </w:r>
      <w:r w:rsidR="0029210E">
        <w:rPr>
          <w:sz w:val="28"/>
          <w:szCs w:val="28"/>
        </w:rPr>
        <w:t>.</w:t>
      </w:r>
      <w:r w:rsidR="0020200E" w:rsidRPr="0020200E">
        <w:rPr>
          <w:snapToGrid w:val="0"/>
          <w:sz w:val="28"/>
          <w:szCs w:val="28"/>
        </w:rPr>
        <w:t xml:space="preserve"> </w:t>
      </w:r>
      <w:r w:rsidR="0020200E">
        <w:rPr>
          <w:snapToGrid w:val="0"/>
          <w:sz w:val="28"/>
          <w:szCs w:val="28"/>
        </w:rPr>
        <w:t>В</w:t>
      </w:r>
      <w:r w:rsidR="0020200E" w:rsidRPr="0039633F">
        <w:rPr>
          <w:snapToGrid w:val="0"/>
          <w:sz w:val="28"/>
          <w:szCs w:val="28"/>
        </w:rPr>
        <w:t xml:space="preserve">ыявление отклонений и установление причин </w:t>
      </w:r>
      <w:r w:rsidR="008437F7">
        <w:rPr>
          <w:sz w:val="28"/>
          <w:szCs w:val="28"/>
        </w:rPr>
        <w:t>неисполнения уточненных плановых назначений в разрезе ГРБС</w:t>
      </w:r>
      <w:r w:rsidRPr="00F451F9">
        <w:rPr>
          <w:sz w:val="28"/>
          <w:szCs w:val="28"/>
        </w:rPr>
        <w:t>;</w:t>
      </w:r>
      <w:r w:rsidR="0020200E" w:rsidRPr="0020200E">
        <w:rPr>
          <w:snapToGrid w:val="0"/>
          <w:sz w:val="28"/>
          <w:szCs w:val="28"/>
        </w:rPr>
        <w:t xml:space="preserve"> </w:t>
      </w:r>
    </w:p>
    <w:p w:rsidR="00F85153" w:rsidRDefault="008437F7" w:rsidP="00127CFA">
      <w:pPr>
        <w:widowControl w:val="0"/>
        <w:tabs>
          <w:tab w:val="left" w:pos="1276"/>
        </w:tabs>
        <w:spacing w:line="276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="00127CFA" w:rsidRPr="007F000E">
        <w:rPr>
          <w:snapToGrid w:val="0"/>
          <w:sz w:val="28"/>
          <w:szCs w:val="28"/>
        </w:rPr>
        <w:t xml:space="preserve">анализ реализации требований, а также рекомендаций и предложений, изложенных в документах, направленных </w:t>
      </w:r>
      <w:r w:rsidR="00F85153">
        <w:rPr>
          <w:snapToGrid w:val="0"/>
          <w:sz w:val="28"/>
          <w:szCs w:val="28"/>
        </w:rPr>
        <w:t xml:space="preserve">Счетной палатой </w:t>
      </w:r>
      <w:r w:rsidR="00127CFA" w:rsidRPr="007F000E">
        <w:rPr>
          <w:snapToGrid w:val="0"/>
          <w:sz w:val="28"/>
          <w:szCs w:val="28"/>
        </w:rPr>
        <w:t>по итогам проведенных контрольных и экспертно-аналитических мероприятий,</w:t>
      </w:r>
      <w:r w:rsidR="00127CFA" w:rsidRPr="007F000E">
        <w:rPr>
          <w:snapToGrid w:val="0"/>
          <w:sz w:val="28"/>
          <w:szCs w:val="28"/>
        </w:rPr>
        <w:br/>
      </w:r>
      <w:r w:rsidR="00127CFA" w:rsidRPr="007F000E">
        <w:rPr>
          <w:snapToGrid w:val="0"/>
          <w:sz w:val="28"/>
          <w:szCs w:val="28"/>
        </w:rPr>
        <w:lastRenderedPageBreak/>
        <w:t xml:space="preserve">по вопросам исполнения </w:t>
      </w:r>
      <w:r w:rsidR="00E41879">
        <w:rPr>
          <w:sz w:val="28"/>
          <w:szCs w:val="28"/>
        </w:rPr>
        <w:t>республиканского</w:t>
      </w:r>
      <w:r w:rsidR="00E41879" w:rsidRPr="007F000E">
        <w:rPr>
          <w:snapToGrid w:val="0"/>
          <w:sz w:val="28"/>
          <w:szCs w:val="28"/>
        </w:rPr>
        <w:t xml:space="preserve"> </w:t>
      </w:r>
      <w:r w:rsidR="00127CFA" w:rsidRPr="007F000E">
        <w:rPr>
          <w:snapToGrid w:val="0"/>
          <w:sz w:val="28"/>
          <w:szCs w:val="28"/>
        </w:rPr>
        <w:t>бюджета по расходам в отчетном периоде</w:t>
      </w:r>
      <w:r w:rsidR="00F85153">
        <w:rPr>
          <w:snapToGrid w:val="0"/>
          <w:sz w:val="28"/>
          <w:szCs w:val="28"/>
        </w:rPr>
        <w:t>.</w:t>
      </w:r>
      <w:r w:rsidR="00127CFA" w:rsidRPr="007F000E">
        <w:rPr>
          <w:snapToGrid w:val="0"/>
          <w:sz w:val="28"/>
          <w:szCs w:val="28"/>
        </w:rPr>
        <w:t xml:space="preserve"> </w:t>
      </w:r>
    </w:p>
    <w:p w:rsidR="00127CFA" w:rsidRPr="0020200E" w:rsidRDefault="007274D2" w:rsidP="00BA3179">
      <w:pPr>
        <w:pStyle w:val="aff0"/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bookmarkStart w:id="14" w:name="_Toc30165903"/>
      <w:bookmarkStart w:id="15" w:name="_Toc31099861"/>
      <w:bookmarkStart w:id="16" w:name="_Toc31106598"/>
      <w:bookmarkStart w:id="17" w:name="_Toc33619023"/>
      <w:bookmarkStart w:id="18" w:name="_Toc36117102"/>
      <w:bookmarkEnd w:id="14"/>
      <w:bookmarkEnd w:id="15"/>
      <w:bookmarkEnd w:id="16"/>
      <w:bookmarkEnd w:id="17"/>
      <w:bookmarkEnd w:id="18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А</w:t>
      </w:r>
      <w:r w:rsidR="0020200E" w:rsidRPr="004077A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нализ исполнения бюджета по </w:t>
      </w:r>
      <w:r w:rsidR="0020200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20200E" w:rsidRPr="0020200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источникам финансирования дефицита </w:t>
      </w:r>
      <w:bookmarkStart w:id="19" w:name="_Toc59010970"/>
      <w:bookmarkStart w:id="20" w:name="_Toc68002731"/>
      <w:bookmarkStart w:id="21" w:name="_Toc68865525"/>
      <w:bookmarkStart w:id="22" w:name="_Toc59010971"/>
      <w:bookmarkStart w:id="23" w:name="_Toc68002732"/>
      <w:bookmarkStart w:id="24" w:name="_Toc68865526"/>
      <w:bookmarkStart w:id="25" w:name="_Toc59010972"/>
      <w:bookmarkStart w:id="26" w:name="_Toc68002733"/>
      <w:bookmarkStart w:id="27" w:name="_Toc68865527"/>
      <w:bookmarkStart w:id="28" w:name="_Toc433289696"/>
      <w:bookmarkStart w:id="29" w:name="_Toc82527401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="00360E8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республиканского </w:t>
      </w:r>
      <w:r w:rsidR="00127CFA" w:rsidRPr="0020200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бюджета</w:t>
      </w:r>
      <w:r w:rsidR="00E0596B" w:rsidRPr="0020200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включает:</w:t>
      </w:r>
      <w:bookmarkEnd w:id="28"/>
      <w:bookmarkEnd w:id="29"/>
    </w:p>
    <w:p w:rsidR="00A63E8B" w:rsidRDefault="007216B3" w:rsidP="00A63E8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napToGrid w:val="0"/>
          <w:sz w:val="28"/>
          <w:szCs w:val="28"/>
        </w:rPr>
        <w:t xml:space="preserve">- </w:t>
      </w:r>
      <w:r w:rsidR="00127CFA" w:rsidRPr="007F000E">
        <w:rPr>
          <w:snapToGrid w:val="0"/>
          <w:sz w:val="28"/>
          <w:szCs w:val="28"/>
        </w:rPr>
        <w:t xml:space="preserve">сравнительный анализ </w:t>
      </w:r>
      <w:r w:rsidR="00A63E8B">
        <w:rPr>
          <w:rFonts w:eastAsiaTheme="minorHAnsi"/>
          <w:sz w:val="28"/>
          <w:szCs w:val="28"/>
          <w:lang w:eastAsia="en-US"/>
        </w:rPr>
        <w:t xml:space="preserve">показателей, характеризующих исполнение источников финансирования дефицита республиканского </w:t>
      </w:r>
      <w:r w:rsidR="00127CFA" w:rsidRPr="007F000E">
        <w:rPr>
          <w:rFonts w:eastAsia="Calibri"/>
          <w:sz w:val="28"/>
          <w:szCs w:val="28"/>
          <w:lang w:eastAsia="en-US"/>
        </w:rPr>
        <w:t xml:space="preserve">бюджета </w:t>
      </w:r>
      <w:r w:rsidR="00127CFA" w:rsidRPr="007F000E">
        <w:rPr>
          <w:snapToGrid w:val="0"/>
          <w:sz w:val="28"/>
          <w:szCs w:val="28"/>
        </w:rPr>
        <w:t>за отчетный период</w:t>
      </w:r>
      <w:r w:rsidR="00127CFA" w:rsidRPr="007F000E">
        <w:rPr>
          <w:rFonts w:eastAsia="Calibri"/>
          <w:sz w:val="28"/>
          <w:szCs w:val="28"/>
          <w:lang w:eastAsia="en-US"/>
        </w:rPr>
        <w:t xml:space="preserve"> с показателями, утверждёнными законом о </w:t>
      </w:r>
      <w:r w:rsidR="00214C89">
        <w:rPr>
          <w:rFonts w:eastAsia="Calibri"/>
          <w:sz w:val="28"/>
          <w:szCs w:val="28"/>
          <w:lang w:eastAsia="en-US"/>
        </w:rPr>
        <w:t xml:space="preserve">республиканском </w:t>
      </w:r>
      <w:r w:rsidR="009E7A7D">
        <w:rPr>
          <w:rFonts w:eastAsia="Calibri"/>
          <w:sz w:val="28"/>
          <w:szCs w:val="28"/>
          <w:lang w:eastAsia="en-US"/>
        </w:rPr>
        <w:t>бюджете</w:t>
      </w:r>
      <w:r w:rsidR="00127CFA" w:rsidRPr="007F000E">
        <w:rPr>
          <w:rFonts w:eastAsia="Calibri"/>
          <w:sz w:val="28"/>
          <w:szCs w:val="28"/>
          <w:lang w:eastAsia="en-US"/>
        </w:rPr>
        <w:t>;</w:t>
      </w:r>
      <w:r w:rsidR="00A63E8B" w:rsidRPr="00A63E8B">
        <w:rPr>
          <w:rFonts w:eastAsiaTheme="minorHAnsi"/>
          <w:sz w:val="28"/>
          <w:szCs w:val="28"/>
          <w:lang w:eastAsia="en-US"/>
        </w:rPr>
        <w:t xml:space="preserve"> </w:t>
      </w:r>
    </w:p>
    <w:p w:rsidR="00EA792D" w:rsidRDefault="00EA792D" w:rsidP="001E4F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napToGrid w:val="0"/>
          <w:sz w:val="28"/>
          <w:szCs w:val="28"/>
        </w:rPr>
        <w:t>- а</w:t>
      </w:r>
      <w:r>
        <w:rPr>
          <w:rFonts w:eastAsiaTheme="minorHAnsi"/>
          <w:sz w:val="28"/>
          <w:szCs w:val="28"/>
          <w:lang w:eastAsia="en-US"/>
        </w:rPr>
        <w:t>нализ обоснованности изменений, внесенных в сводную бюджетную роспись по источникам финансирования дефицита  республиканского бюджета</w:t>
      </w:r>
      <w:r w:rsidR="00A63E8B">
        <w:rPr>
          <w:rFonts w:eastAsiaTheme="minorHAnsi"/>
          <w:sz w:val="28"/>
          <w:szCs w:val="28"/>
          <w:lang w:eastAsia="en-US"/>
        </w:rPr>
        <w:t>;</w:t>
      </w:r>
    </w:p>
    <w:p w:rsidR="00127CFA" w:rsidRPr="007F000E" w:rsidRDefault="007216B3" w:rsidP="002C21F7">
      <w:pPr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="00127CFA" w:rsidRPr="007F000E">
        <w:rPr>
          <w:snapToGrid w:val="0"/>
          <w:sz w:val="28"/>
          <w:szCs w:val="28"/>
        </w:rPr>
        <w:t xml:space="preserve">анализ </w:t>
      </w:r>
      <w:r w:rsidR="002C21F7">
        <w:rPr>
          <w:rFonts w:eastAsiaTheme="minorHAnsi"/>
          <w:sz w:val="28"/>
          <w:szCs w:val="28"/>
          <w:lang w:eastAsia="en-US"/>
        </w:rPr>
        <w:t xml:space="preserve">хода реализации </w:t>
      </w:r>
      <w:r w:rsidR="002C21F7" w:rsidRPr="007F000E">
        <w:rPr>
          <w:snapToGrid w:val="0"/>
          <w:sz w:val="28"/>
          <w:szCs w:val="28"/>
        </w:rPr>
        <w:t xml:space="preserve"> </w:t>
      </w:r>
      <w:r w:rsidR="00127CFA" w:rsidRPr="007F000E">
        <w:rPr>
          <w:snapToGrid w:val="0"/>
          <w:sz w:val="28"/>
          <w:szCs w:val="28"/>
        </w:rPr>
        <w:t>программы государственных внутренних (внешних) заимствований</w:t>
      </w:r>
      <w:r w:rsidR="0035463A">
        <w:rPr>
          <w:snapToGrid w:val="0"/>
          <w:sz w:val="28"/>
          <w:szCs w:val="28"/>
        </w:rPr>
        <w:t xml:space="preserve"> </w:t>
      </w:r>
      <w:r w:rsidR="0035463A" w:rsidRPr="00745DF8">
        <w:rPr>
          <w:snapToGrid w:val="0"/>
          <w:sz w:val="28"/>
          <w:szCs w:val="28"/>
        </w:rPr>
        <w:t>Республики</w:t>
      </w:r>
      <w:r w:rsidR="0035463A">
        <w:rPr>
          <w:snapToGrid w:val="0"/>
          <w:sz w:val="28"/>
          <w:szCs w:val="28"/>
        </w:rPr>
        <w:t xml:space="preserve"> </w:t>
      </w:r>
      <w:r w:rsidR="0035463A" w:rsidRPr="00745DF8">
        <w:rPr>
          <w:snapToGrid w:val="0"/>
          <w:sz w:val="28"/>
          <w:szCs w:val="28"/>
        </w:rPr>
        <w:t>Бурятия</w:t>
      </w:r>
      <w:r w:rsidR="0035463A">
        <w:rPr>
          <w:snapToGrid w:val="0"/>
          <w:sz w:val="28"/>
          <w:szCs w:val="28"/>
        </w:rPr>
        <w:t xml:space="preserve"> </w:t>
      </w:r>
      <w:r w:rsidR="00127CFA" w:rsidRPr="007F000E">
        <w:rPr>
          <w:snapToGrid w:val="0"/>
          <w:sz w:val="28"/>
          <w:szCs w:val="28"/>
        </w:rPr>
        <w:t>на текущий финансовый год;</w:t>
      </w:r>
    </w:p>
    <w:p w:rsidR="00EA792D" w:rsidRDefault="001E4F8A" w:rsidP="001E4F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а</w:t>
      </w:r>
      <w:r w:rsidR="00EA792D">
        <w:rPr>
          <w:rFonts w:eastAsiaTheme="minorHAnsi"/>
          <w:sz w:val="28"/>
          <w:szCs w:val="28"/>
          <w:lang w:eastAsia="en-US"/>
        </w:rPr>
        <w:t xml:space="preserve">нализ </w:t>
      </w:r>
      <w:proofErr w:type="gramStart"/>
      <w:r w:rsidR="00EA792D">
        <w:rPr>
          <w:rFonts w:eastAsiaTheme="minorHAnsi"/>
          <w:sz w:val="28"/>
          <w:szCs w:val="28"/>
          <w:lang w:eastAsia="en-US"/>
        </w:rPr>
        <w:t xml:space="preserve">исполнения источников финансирования дефицита </w:t>
      </w:r>
      <w:r>
        <w:rPr>
          <w:rFonts w:eastAsiaTheme="minorHAnsi"/>
          <w:sz w:val="28"/>
          <w:szCs w:val="28"/>
          <w:lang w:eastAsia="en-US"/>
        </w:rPr>
        <w:t xml:space="preserve">республиканского </w:t>
      </w:r>
      <w:r w:rsidR="00EA792D">
        <w:rPr>
          <w:rFonts w:eastAsiaTheme="minorHAnsi"/>
          <w:sz w:val="28"/>
          <w:szCs w:val="28"/>
          <w:lang w:eastAsia="en-US"/>
        </w:rPr>
        <w:t>бюджета</w:t>
      </w:r>
      <w:proofErr w:type="gramEnd"/>
      <w:r w:rsidR="00EA792D">
        <w:rPr>
          <w:rFonts w:eastAsiaTheme="minorHAnsi"/>
          <w:sz w:val="28"/>
          <w:szCs w:val="28"/>
          <w:lang w:eastAsia="en-US"/>
        </w:rPr>
        <w:t xml:space="preserve"> в части предоставлени</w:t>
      </w:r>
      <w:r>
        <w:rPr>
          <w:rFonts w:eastAsiaTheme="minorHAnsi"/>
          <w:sz w:val="28"/>
          <w:szCs w:val="28"/>
          <w:lang w:eastAsia="en-US"/>
        </w:rPr>
        <w:t>я и возврата бюджетных кредитов;</w:t>
      </w:r>
    </w:p>
    <w:p w:rsidR="00EA792D" w:rsidRDefault="001E4F8A" w:rsidP="001E4F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а</w:t>
      </w:r>
      <w:r w:rsidR="00EA792D">
        <w:rPr>
          <w:rFonts w:eastAsiaTheme="minorHAnsi"/>
          <w:sz w:val="28"/>
          <w:szCs w:val="28"/>
          <w:lang w:eastAsia="en-US"/>
        </w:rPr>
        <w:t xml:space="preserve">нализ состояния остатков средств </w:t>
      </w:r>
      <w:r>
        <w:rPr>
          <w:rFonts w:eastAsiaTheme="minorHAnsi"/>
          <w:sz w:val="28"/>
          <w:szCs w:val="28"/>
          <w:lang w:eastAsia="en-US"/>
        </w:rPr>
        <w:t xml:space="preserve">республиканского </w:t>
      </w:r>
      <w:r w:rsidR="00EA792D">
        <w:rPr>
          <w:rFonts w:eastAsiaTheme="minorHAnsi"/>
          <w:sz w:val="28"/>
          <w:szCs w:val="28"/>
          <w:lang w:eastAsia="en-US"/>
        </w:rPr>
        <w:t xml:space="preserve">бюджета на счетах по учету средств </w:t>
      </w:r>
      <w:r>
        <w:rPr>
          <w:rFonts w:eastAsiaTheme="minorHAnsi"/>
          <w:sz w:val="28"/>
          <w:szCs w:val="28"/>
          <w:lang w:eastAsia="en-US"/>
        </w:rPr>
        <w:t>республиканского</w:t>
      </w:r>
      <w:r w:rsidR="00EA792D">
        <w:rPr>
          <w:rFonts w:eastAsiaTheme="minorHAnsi"/>
          <w:sz w:val="28"/>
          <w:szCs w:val="28"/>
          <w:lang w:eastAsia="en-US"/>
        </w:rPr>
        <w:t xml:space="preserve"> бюджета на соответствующую отчетную дату и анализ их изменения</w:t>
      </w:r>
      <w:r w:rsidR="00BF1514">
        <w:rPr>
          <w:rFonts w:eastAsiaTheme="minorHAnsi"/>
          <w:sz w:val="28"/>
          <w:szCs w:val="28"/>
          <w:lang w:eastAsia="en-US"/>
        </w:rPr>
        <w:t>;</w:t>
      </w:r>
    </w:p>
    <w:p w:rsidR="00EA792D" w:rsidRDefault="001E4F8A" w:rsidP="001E4F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а</w:t>
      </w:r>
      <w:r w:rsidR="00EA792D">
        <w:rPr>
          <w:rFonts w:eastAsiaTheme="minorHAnsi"/>
          <w:sz w:val="28"/>
          <w:szCs w:val="28"/>
          <w:lang w:eastAsia="en-US"/>
        </w:rPr>
        <w:t xml:space="preserve">нализ управления операциями со средствами на едином счете </w:t>
      </w:r>
      <w:r>
        <w:rPr>
          <w:rFonts w:eastAsiaTheme="minorHAnsi"/>
          <w:sz w:val="28"/>
          <w:szCs w:val="28"/>
          <w:lang w:eastAsia="en-US"/>
        </w:rPr>
        <w:t>республиканского</w:t>
      </w:r>
      <w:r w:rsidR="00EA792D">
        <w:rPr>
          <w:rFonts w:eastAsiaTheme="minorHAnsi"/>
          <w:sz w:val="28"/>
          <w:szCs w:val="28"/>
          <w:lang w:eastAsia="en-US"/>
        </w:rPr>
        <w:t xml:space="preserve"> бюджета и осуществления операциями по управлению остатками средств на едином счете </w:t>
      </w:r>
      <w:r>
        <w:rPr>
          <w:rFonts w:eastAsiaTheme="minorHAnsi"/>
          <w:sz w:val="28"/>
          <w:szCs w:val="28"/>
          <w:lang w:eastAsia="en-US"/>
        </w:rPr>
        <w:t xml:space="preserve">республиканского </w:t>
      </w:r>
      <w:r w:rsidR="00EA792D">
        <w:rPr>
          <w:rFonts w:eastAsiaTheme="minorHAnsi"/>
          <w:sz w:val="28"/>
          <w:szCs w:val="28"/>
          <w:lang w:eastAsia="en-US"/>
        </w:rPr>
        <w:t>бюджета.</w:t>
      </w:r>
    </w:p>
    <w:p w:rsidR="007274D2" w:rsidRPr="007274D2" w:rsidRDefault="007274D2" w:rsidP="00ED7D12">
      <w:pPr>
        <w:pStyle w:val="aff0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720"/>
        <w:jc w:val="both"/>
        <w:outlineLvl w:val="0"/>
        <w:rPr>
          <w:rFonts w:eastAsiaTheme="minorHAnsi"/>
          <w:b/>
          <w:bCs/>
          <w:sz w:val="28"/>
          <w:szCs w:val="28"/>
        </w:rPr>
      </w:pPr>
      <w:r w:rsidRPr="007274D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Анализ государственного долга </w:t>
      </w:r>
      <w:r w:rsidRPr="0020200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Республики Бурятия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включает:</w:t>
      </w:r>
    </w:p>
    <w:p w:rsidR="00562829" w:rsidRPr="00562829" w:rsidRDefault="00A63E8B" w:rsidP="00562829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Pr="007F000E">
        <w:rPr>
          <w:snapToGrid w:val="0"/>
          <w:sz w:val="28"/>
          <w:szCs w:val="28"/>
        </w:rPr>
        <w:t>анализ изменения объема и структуры государственного долга за отчетный период по сравнению с данными на на</w:t>
      </w:r>
      <w:r w:rsidR="00562829">
        <w:rPr>
          <w:snapToGrid w:val="0"/>
          <w:sz w:val="28"/>
          <w:szCs w:val="28"/>
        </w:rPr>
        <w:t>чало текущего финансового года</w:t>
      </w:r>
      <w:r w:rsidR="00562829">
        <w:rPr>
          <w:rFonts w:eastAsiaTheme="minorHAnsi"/>
          <w:sz w:val="28"/>
          <w:szCs w:val="28"/>
          <w:lang w:eastAsia="en-US"/>
        </w:rPr>
        <w:t>, анализ в разрезе видов долговых обязательств;</w:t>
      </w:r>
    </w:p>
    <w:p w:rsidR="007274D2" w:rsidRDefault="00434D3F" w:rsidP="00434D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а</w:t>
      </w:r>
      <w:r w:rsidR="007274D2">
        <w:rPr>
          <w:rFonts w:eastAsiaTheme="minorHAnsi"/>
          <w:sz w:val="28"/>
          <w:szCs w:val="28"/>
          <w:lang w:eastAsia="en-US"/>
        </w:rPr>
        <w:t xml:space="preserve">нализ </w:t>
      </w:r>
      <w:proofErr w:type="gramStart"/>
      <w:r w:rsidR="007274D2">
        <w:rPr>
          <w:rFonts w:eastAsiaTheme="minorHAnsi"/>
          <w:sz w:val="28"/>
          <w:szCs w:val="28"/>
          <w:lang w:eastAsia="en-US"/>
        </w:rPr>
        <w:t>хода реализации программы государственных гарантий</w:t>
      </w:r>
      <w:r w:rsidR="002C21F7">
        <w:rPr>
          <w:rFonts w:eastAsiaTheme="minorHAnsi"/>
          <w:sz w:val="28"/>
          <w:szCs w:val="28"/>
          <w:lang w:eastAsia="en-US"/>
        </w:rPr>
        <w:t xml:space="preserve"> </w:t>
      </w:r>
      <w:r w:rsidR="002C21F7" w:rsidRPr="00745DF8">
        <w:rPr>
          <w:snapToGrid w:val="0"/>
          <w:sz w:val="28"/>
          <w:szCs w:val="28"/>
        </w:rPr>
        <w:t>Республики</w:t>
      </w:r>
      <w:proofErr w:type="gramEnd"/>
      <w:r w:rsidR="002C21F7">
        <w:rPr>
          <w:snapToGrid w:val="0"/>
          <w:sz w:val="28"/>
          <w:szCs w:val="28"/>
        </w:rPr>
        <w:t xml:space="preserve"> </w:t>
      </w:r>
      <w:r w:rsidR="002C21F7" w:rsidRPr="00745DF8">
        <w:rPr>
          <w:snapToGrid w:val="0"/>
          <w:sz w:val="28"/>
          <w:szCs w:val="28"/>
        </w:rPr>
        <w:t>Бурятия</w:t>
      </w:r>
      <w:r w:rsidR="002C21F7" w:rsidRPr="002C21F7">
        <w:rPr>
          <w:snapToGrid w:val="0"/>
          <w:sz w:val="28"/>
          <w:szCs w:val="28"/>
        </w:rPr>
        <w:t xml:space="preserve"> </w:t>
      </w:r>
      <w:r w:rsidR="002C21F7" w:rsidRPr="007F000E">
        <w:rPr>
          <w:snapToGrid w:val="0"/>
          <w:sz w:val="28"/>
          <w:szCs w:val="28"/>
        </w:rPr>
        <w:t>на текущий финансовый год;</w:t>
      </w:r>
    </w:p>
    <w:p w:rsidR="007274D2" w:rsidRDefault="007274D2" w:rsidP="00434D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434D3F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нализ расходов республиканского бюджета на обслуживание государственного долга.</w:t>
      </w:r>
    </w:p>
    <w:p w:rsidR="00EA792D" w:rsidRDefault="00EA792D" w:rsidP="00EA792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C492B" w:rsidRPr="007A6BC0" w:rsidRDefault="00B47563" w:rsidP="00BF38FE">
      <w:pPr>
        <w:pStyle w:val="20"/>
        <w:numPr>
          <w:ilvl w:val="1"/>
          <w:numId w:val="25"/>
        </w:numPr>
      </w:pPr>
      <w:bookmarkStart w:id="30" w:name="_Toc31106610"/>
      <w:bookmarkStart w:id="31" w:name="_Toc33619035"/>
      <w:bookmarkStart w:id="32" w:name="_Toc527369160"/>
      <w:bookmarkStart w:id="33" w:name="_Toc527369267"/>
      <w:bookmarkStart w:id="34" w:name="_Toc527369161"/>
      <w:bookmarkStart w:id="35" w:name="_Toc527369268"/>
      <w:bookmarkStart w:id="36" w:name="_Toc527369162"/>
      <w:bookmarkStart w:id="37" w:name="_Toc527369269"/>
      <w:bookmarkStart w:id="38" w:name="_Toc527369164"/>
      <w:bookmarkStart w:id="39" w:name="_Toc527369271"/>
      <w:bookmarkStart w:id="40" w:name="_Toc527369165"/>
      <w:bookmarkStart w:id="41" w:name="_Toc527369272"/>
      <w:bookmarkStart w:id="42" w:name="_Toc527369167"/>
      <w:bookmarkStart w:id="43" w:name="_Toc527369274"/>
      <w:bookmarkStart w:id="44" w:name="_Toc527369170"/>
      <w:bookmarkStart w:id="45" w:name="_Toc527369277"/>
      <w:bookmarkStart w:id="46" w:name="_Toc527369171"/>
      <w:bookmarkStart w:id="47" w:name="_Toc527369278"/>
      <w:bookmarkStart w:id="48" w:name="_Toc527369175"/>
      <w:bookmarkStart w:id="49" w:name="_Toc527369282"/>
      <w:bookmarkStart w:id="50" w:name="_Toc527369176"/>
      <w:bookmarkStart w:id="51" w:name="_Toc527369283"/>
      <w:bookmarkStart w:id="52" w:name="_Toc527369183"/>
      <w:bookmarkStart w:id="53" w:name="_Toc527369290"/>
      <w:bookmarkStart w:id="54" w:name="_Toc527369185"/>
      <w:bookmarkStart w:id="55" w:name="_Toc527369292"/>
      <w:bookmarkStart w:id="56" w:name="_Toc527369188"/>
      <w:bookmarkStart w:id="57" w:name="_Toc527369295"/>
      <w:bookmarkStart w:id="58" w:name="_Toc527369191"/>
      <w:bookmarkStart w:id="59" w:name="_Toc527369298"/>
      <w:bookmarkStart w:id="60" w:name="_Toc527369192"/>
      <w:bookmarkStart w:id="61" w:name="_Toc527369299"/>
      <w:bookmarkStart w:id="62" w:name="_Toc527369193"/>
      <w:bookmarkStart w:id="63" w:name="_Toc527369300"/>
      <w:bookmarkStart w:id="64" w:name="_Toc527369195"/>
      <w:bookmarkStart w:id="65" w:name="_Toc527369302"/>
      <w:bookmarkStart w:id="66" w:name="_Toc527369197"/>
      <w:bookmarkStart w:id="67" w:name="_Toc527369304"/>
      <w:bookmarkStart w:id="68" w:name="_Toc527369198"/>
      <w:bookmarkStart w:id="69" w:name="_Toc527369305"/>
      <w:bookmarkStart w:id="70" w:name="_Toc527369199"/>
      <w:bookmarkStart w:id="71" w:name="_Toc527369306"/>
      <w:bookmarkStart w:id="72" w:name="_Toc527369200"/>
      <w:bookmarkStart w:id="73" w:name="_Toc527369307"/>
      <w:bookmarkStart w:id="74" w:name="_Toc527369202"/>
      <w:bookmarkStart w:id="75" w:name="_Toc527369309"/>
      <w:bookmarkStart w:id="76" w:name="_Toc527369205"/>
      <w:bookmarkStart w:id="77" w:name="_Toc527369312"/>
      <w:bookmarkStart w:id="78" w:name="_Toc527369209"/>
      <w:bookmarkStart w:id="79" w:name="_Toc527369316"/>
      <w:bookmarkStart w:id="80" w:name="_Toc527369210"/>
      <w:bookmarkStart w:id="81" w:name="_Toc527369317"/>
      <w:bookmarkStart w:id="82" w:name="_Toc527369215"/>
      <w:bookmarkStart w:id="83" w:name="_Toc527369322"/>
      <w:bookmarkStart w:id="84" w:name="_Toc527369218"/>
      <w:bookmarkStart w:id="85" w:name="_Toc527369325"/>
      <w:bookmarkStart w:id="86" w:name="_Toc527369221"/>
      <w:bookmarkStart w:id="87" w:name="_Toc527369328"/>
      <w:bookmarkStart w:id="88" w:name="_Toc527369222"/>
      <w:bookmarkStart w:id="89" w:name="_Toc527369329"/>
      <w:bookmarkStart w:id="90" w:name="_Toc527369228"/>
      <w:bookmarkStart w:id="91" w:name="_Toc527369335"/>
      <w:bookmarkStart w:id="92" w:name="_Toc527369230"/>
      <w:bookmarkStart w:id="93" w:name="_Toc527369337"/>
      <w:bookmarkStart w:id="94" w:name="_Toc527369236"/>
      <w:bookmarkStart w:id="95" w:name="_Toc527369343"/>
      <w:bookmarkStart w:id="96" w:name="_Toc527369241"/>
      <w:bookmarkStart w:id="97" w:name="_Toc527369348"/>
      <w:bookmarkStart w:id="98" w:name="_Toc527369244"/>
      <w:bookmarkStart w:id="99" w:name="_Toc527369351"/>
      <w:bookmarkStart w:id="100" w:name="_Toc527369247"/>
      <w:bookmarkStart w:id="101" w:name="_Toc527369354"/>
      <w:bookmarkStart w:id="102" w:name="_Toc82527402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r w:rsidRPr="007A6BC0">
        <w:t>О</w:t>
      </w:r>
      <w:r w:rsidR="00127CFA" w:rsidRPr="007A6BC0">
        <w:t>формление результатов оперативного</w:t>
      </w:r>
      <w:bookmarkEnd w:id="102"/>
      <w:r w:rsidR="00BF38FE" w:rsidRPr="007A6BC0">
        <w:t xml:space="preserve"> </w:t>
      </w:r>
      <w:r w:rsidR="005C492B" w:rsidRPr="007A6BC0">
        <w:t>анализа и контроля</w:t>
      </w:r>
    </w:p>
    <w:p w:rsidR="00B64054" w:rsidRDefault="00B64054" w:rsidP="00B64054">
      <w:pPr>
        <w:pStyle w:val="affb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22BA">
        <w:rPr>
          <w:color w:val="333333"/>
          <w:sz w:val="28"/>
          <w:szCs w:val="28"/>
        </w:rPr>
        <w:t xml:space="preserve">По результатам оперативного </w:t>
      </w:r>
      <w:r>
        <w:rPr>
          <w:color w:val="333333"/>
          <w:sz w:val="28"/>
          <w:szCs w:val="28"/>
        </w:rPr>
        <w:t xml:space="preserve">анализа и </w:t>
      </w:r>
      <w:r w:rsidRPr="00BB22BA">
        <w:rPr>
          <w:color w:val="333333"/>
          <w:sz w:val="28"/>
          <w:szCs w:val="28"/>
        </w:rPr>
        <w:t xml:space="preserve">контроля </w:t>
      </w:r>
      <w:r>
        <w:rPr>
          <w:color w:val="333333"/>
          <w:sz w:val="28"/>
          <w:szCs w:val="28"/>
        </w:rPr>
        <w:t>аудиторским</w:t>
      </w:r>
      <w:r w:rsidRPr="0048703E">
        <w:rPr>
          <w:color w:val="333333"/>
          <w:sz w:val="28"/>
          <w:szCs w:val="28"/>
        </w:rPr>
        <w:t xml:space="preserve">  направление</w:t>
      </w:r>
      <w:r>
        <w:rPr>
          <w:color w:val="333333"/>
          <w:sz w:val="28"/>
          <w:szCs w:val="28"/>
        </w:rPr>
        <w:t>м</w:t>
      </w:r>
      <w:r w:rsidRPr="0048703E">
        <w:rPr>
          <w:color w:val="333333"/>
          <w:sz w:val="28"/>
          <w:szCs w:val="28"/>
        </w:rPr>
        <w:t>, ответственн</w:t>
      </w:r>
      <w:r>
        <w:rPr>
          <w:color w:val="333333"/>
          <w:sz w:val="28"/>
          <w:szCs w:val="28"/>
        </w:rPr>
        <w:t>ым</w:t>
      </w:r>
      <w:r w:rsidRPr="0048703E">
        <w:rPr>
          <w:color w:val="333333"/>
          <w:sz w:val="28"/>
          <w:szCs w:val="28"/>
        </w:rPr>
        <w:t xml:space="preserve"> за </w:t>
      </w:r>
      <w:r>
        <w:rPr>
          <w:color w:val="333333"/>
          <w:sz w:val="28"/>
          <w:szCs w:val="28"/>
        </w:rPr>
        <w:t xml:space="preserve">его </w:t>
      </w:r>
      <w:r w:rsidRPr="0048703E">
        <w:rPr>
          <w:color w:val="333333"/>
          <w:sz w:val="28"/>
          <w:szCs w:val="28"/>
        </w:rPr>
        <w:t>проведение</w:t>
      </w:r>
      <w:r>
        <w:rPr>
          <w:color w:val="333333"/>
          <w:sz w:val="28"/>
          <w:szCs w:val="28"/>
        </w:rPr>
        <w:t>,</w:t>
      </w:r>
      <w:r w:rsidRPr="00BB22BA">
        <w:rPr>
          <w:color w:val="333333"/>
          <w:sz w:val="28"/>
          <w:szCs w:val="28"/>
        </w:rPr>
        <w:t xml:space="preserve"> подготавливается </w:t>
      </w:r>
      <w:r>
        <w:rPr>
          <w:sz w:val="28"/>
          <w:szCs w:val="28"/>
        </w:rPr>
        <w:t xml:space="preserve">нарастающим итогом </w:t>
      </w:r>
      <w:r>
        <w:rPr>
          <w:color w:val="333333"/>
          <w:sz w:val="28"/>
          <w:szCs w:val="28"/>
        </w:rPr>
        <w:t xml:space="preserve">ежеквартальная информация о ходе исполнения </w:t>
      </w:r>
      <w:r w:rsidRPr="00BB22BA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республиканского </w:t>
      </w:r>
      <w:r w:rsidRPr="00BB22BA">
        <w:rPr>
          <w:color w:val="333333"/>
          <w:sz w:val="28"/>
          <w:szCs w:val="28"/>
        </w:rPr>
        <w:t xml:space="preserve">бюджета </w:t>
      </w:r>
      <w:r>
        <w:rPr>
          <w:sz w:val="28"/>
          <w:szCs w:val="28"/>
        </w:rPr>
        <w:t>за соответствующий отчетный период</w:t>
      </w:r>
      <w:r w:rsidRPr="00141572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текущего финансового года в с</w:t>
      </w:r>
      <w:r>
        <w:rPr>
          <w:color w:val="333333"/>
          <w:sz w:val="28"/>
          <w:szCs w:val="28"/>
        </w:rPr>
        <w:t xml:space="preserve">рок, не превышающий </w:t>
      </w:r>
      <w:r w:rsidRPr="007A6BC0">
        <w:rPr>
          <w:color w:val="333333"/>
          <w:sz w:val="28"/>
          <w:szCs w:val="28"/>
        </w:rPr>
        <w:t>2</w:t>
      </w:r>
      <w:r w:rsidR="00491A3A" w:rsidRPr="007A6BC0">
        <w:rPr>
          <w:color w:val="333333"/>
          <w:sz w:val="28"/>
          <w:szCs w:val="28"/>
        </w:rPr>
        <w:t>5</w:t>
      </w:r>
      <w:r w:rsidRPr="007A6BC0">
        <w:rPr>
          <w:color w:val="333333"/>
          <w:sz w:val="28"/>
          <w:szCs w:val="28"/>
        </w:rPr>
        <w:t xml:space="preserve"> </w:t>
      </w:r>
      <w:r w:rsidR="009C1974" w:rsidRPr="007A6BC0">
        <w:rPr>
          <w:color w:val="333333"/>
          <w:sz w:val="28"/>
          <w:szCs w:val="28"/>
        </w:rPr>
        <w:t xml:space="preserve">календарных </w:t>
      </w:r>
      <w:r w:rsidRPr="007A6BC0">
        <w:rPr>
          <w:color w:val="333333"/>
          <w:sz w:val="28"/>
          <w:szCs w:val="28"/>
        </w:rPr>
        <w:t>дней</w:t>
      </w:r>
      <w:r w:rsidRPr="00981F3F">
        <w:rPr>
          <w:color w:val="333333"/>
          <w:sz w:val="28"/>
          <w:szCs w:val="28"/>
        </w:rPr>
        <w:t xml:space="preserve">  </w:t>
      </w:r>
      <w:proofErr w:type="gramStart"/>
      <w:r w:rsidRPr="00981F3F">
        <w:rPr>
          <w:color w:val="333333"/>
          <w:sz w:val="28"/>
          <w:szCs w:val="28"/>
        </w:rPr>
        <w:t>с даты  окончания</w:t>
      </w:r>
      <w:proofErr w:type="gramEnd"/>
      <w:r w:rsidRPr="00981F3F">
        <w:rPr>
          <w:color w:val="333333"/>
          <w:sz w:val="28"/>
          <w:szCs w:val="28"/>
        </w:rPr>
        <w:t xml:space="preserve"> </w:t>
      </w:r>
      <w:r w:rsidR="0065249C" w:rsidRPr="00981F3F">
        <w:rPr>
          <w:color w:val="333333"/>
          <w:sz w:val="28"/>
          <w:szCs w:val="28"/>
        </w:rPr>
        <w:t xml:space="preserve">соответствующего </w:t>
      </w:r>
      <w:r w:rsidRPr="00981F3F">
        <w:rPr>
          <w:color w:val="333333"/>
          <w:sz w:val="28"/>
          <w:szCs w:val="28"/>
        </w:rPr>
        <w:t>отчетного периода</w:t>
      </w:r>
      <w:r>
        <w:rPr>
          <w:color w:val="333333"/>
          <w:sz w:val="28"/>
          <w:szCs w:val="28"/>
        </w:rPr>
        <w:t>.</w:t>
      </w:r>
    </w:p>
    <w:p w:rsidR="00B64054" w:rsidRPr="00BB22BA" w:rsidRDefault="00B64054" w:rsidP="00B64054">
      <w:pPr>
        <w:pStyle w:val="affb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Примерная структура   информации о ходе исполнения </w:t>
      </w:r>
      <w:r w:rsidRPr="00BB22BA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республиканского </w:t>
      </w:r>
      <w:r w:rsidRPr="00BB22BA">
        <w:rPr>
          <w:color w:val="333333"/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за </w:t>
      </w:r>
      <w:r w:rsidR="0065249C">
        <w:rPr>
          <w:sz w:val="28"/>
          <w:szCs w:val="28"/>
        </w:rPr>
        <w:t xml:space="preserve">соответствующий </w:t>
      </w:r>
      <w:r>
        <w:rPr>
          <w:sz w:val="28"/>
          <w:szCs w:val="28"/>
        </w:rPr>
        <w:t>отчетный период</w:t>
      </w:r>
      <w:r w:rsidRPr="00141572"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представлена в Приложении 1 к Стандарту.</w:t>
      </w:r>
    </w:p>
    <w:p w:rsidR="00224E0B" w:rsidRDefault="00224E0B" w:rsidP="00224E0B">
      <w:pPr>
        <w:pStyle w:val="affb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Ежеквартальная и</w:t>
      </w:r>
      <w:r w:rsidRPr="007F000E">
        <w:rPr>
          <w:bCs/>
          <w:sz w:val="28"/>
          <w:szCs w:val="28"/>
        </w:rPr>
        <w:t>нформаци</w:t>
      </w:r>
      <w:r>
        <w:rPr>
          <w:bCs/>
          <w:sz w:val="28"/>
          <w:szCs w:val="28"/>
        </w:rPr>
        <w:t>я</w:t>
      </w:r>
      <w:r w:rsidRPr="007F000E">
        <w:rPr>
          <w:bCs/>
          <w:sz w:val="28"/>
          <w:szCs w:val="28"/>
        </w:rPr>
        <w:t xml:space="preserve"> о ходе исполнения </w:t>
      </w:r>
      <w:r>
        <w:rPr>
          <w:bCs/>
          <w:sz w:val="28"/>
          <w:szCs w:val="28"/>
        </w:rPr>
        <w:t>республиканского</w:t>
      </w:r>
      <w:r w:rsidRPr="007F000E">
        <w:rPr>
          <w:bCs/>
          <w:sz w:val="28"/>
          <w:szCs w:val="28"/>
        </w:rPr>
        <w:t xml:space="preserve"> бюджета </w:t>
      </w:r>
      <w:r w:rsidRPr="007F000E">
        <w:rPr>
          <w:sz w:val="28"/>
          <w:szCs w:val="28"/>
        </w:rPr>
        <w:t xml:space="preserve">за </w:t>
      </w:r>
      <w:r w:rsidR="0065249C">
        <w:rPr>
          <w:sz w:val="28"/>
          <w:szCs w:val="28"/>
        </w:rPr>
        <w:t>соответствующий</w:t>
      </w:r>
      <w:r w:rsidRPr="007F000E">
        <w:rPr>
          <w:bCs/>
          <w:sz w:val="28"/>
          <w:szCs w:val="28"/>
        </w:rPr>
        <w:t xml:space="preserve"> отчетный период подписывается </w:t>
      </w:r>
      <w:r>
        <w:rPr>
          <w:bCs/>
          <w:sz w:val="28"/>
          <w:szCs w:val="28"/>
        </w:rPr>
        <w:t>Председателем</w:t>
      </w:r>
      <w:r w:rsidRPr="007F000E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в его отсутствии Заместителем Председателя</w:t>
      </w:r>
      <w:r w:rsidRPr="003B6E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Счетной палаты, </w:t>
      </w:r>
      <w:r>
        <w:rPr>
          <w:color w:val="333333"/>
          <w:sz w:val="28"/>
          <w:szCs w:val="28"/>
        </w:rPr>
        <w:t xml:space="preserve"> </w:t>
      </w:r>
      <w:r w:rsidRPr="006238D2">
        <w:rPr>
          <w:color w:val="333333"/>
          <w:sz w:val="28"/>
          <w:szCs w:val="28"/>
        </w:rPr>
        <w:t>направляется в Народный Хурал Республики Бурятия и Главе Республики Бурятия</w:t>
      </w:r>
      <w:r>
        <w:rPr>
          <w:color w:val="333333"/>
          <w:sz w:val="28"/>
          <w:szCs w:val="28"/>
        </w:rPr>
        <w:t xml:space="preserve"> </w:t>
      </w:r>
      <w:r w:rsidRPr="00E508A2">
        <w:rPr>
          <w:color w:val="333333"/>
          <w:sz w:val="28"/>
          <w:szCs w:val="28"/>
        </w:rPr>
        <w:t xml:space="preserve">не позднее </w:t>
      </w:r>
      <w:r>
        <w:rPr>
          <w:color w:val="333333"/>
          <w:sz w:val="28"/>
          <w:szCs w:val="28"/>
        </w:rPr>
        <w:t xml:space="preserve"> </w:t>
      </w:r>
      <w:r w:rsidR="00491A3A" w:rsidRPr="007A6BC0">
        <w:rPr>
          <w:color w:val="333333"/>
          <w:sz w:val="28"/>
          <w:szCs w:val="28"/>
        </w:rPr>
        <w:t>30</w:t>
      </w:r>
      <w:r w:rsidRPr="007A6BC0">
        <w:rPr>
          <w:color w:val="333333"/>
          <w:sz w:val="28"/>
          <w:szCs w:val="28"/>
        </w:rPr>
        <w:t xml:space="preserve"> числа</w:t>
      </w:r>
      <w:r w:rsidRPr="00981F3F">
        <w:rPr>
          <w:color w:val="333333"/>
          <w:sz w:val="28"/>
          <w:szCs w:val="28"/>
        </w:rPr>
        <w:t xml:space="preserve"> первого  месяца, следующего за отчетным периодом.</w:t>
      </w:r>
    </w:p>
    <w:p w:rsidR="00224E0B" w:rsidRPr="00BA1095" w:rsidRDefault="00224E0B" w:rsidP="00224E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095">
        <w:rPr>
          <w:sz w:val="28"/>
          <w:szCs w:val="28"/>
        </w:rPr>
        <w:t>По решению  Председателя Счетной палаты при необходимости результаты экспертно-аналитического мероприятия доводятся до  заинтересованных руководителей соответствующих исполнительных органов государственной власти Республики Бурятия, иных государственных органов,  организаций и учреждений информационными письмами.</w:t>
      </w:r>
    </w:p>
    <w:p w:rsidR="00AC6051" w:rsidRPr="00BB22BA" w:rsidRDefault="00AC6051" w:rsidP="00AC6051">
      <w:pPr>
        <w:pStyle w:val="affb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</w:t>
      </w:r>
      <w:r w:rsidRPr="0048703E">
        <w:rPr>
          <w:color w:val="333333"/>
          <w:sz w:val="28"/>
          <w:szCs w:val="28"/>
        </w:rPr>
        <w:t>удиторск</w:t>
      </w:r>
      <w:r>
        <w:rPr>
          <w:color w:val="333333"/>
          <w:sz w:val="28"/>
          <w:szCs w:val="28"/>
        </w:rPr>
        <w:t>им</w:t>
      </w:r>
      <w:r w:rsidRPr="0048703E">
        <w:rPr>
          <w:color w:val="333333"/>
          <w:sz w:val="28"/>
          <w:szCs w:val="28"/>
        </w:rPr>
        <w:t xml:space="preserve">  направление</w:t>
      </w:r>
      <w:r>
        <w:rPr>
          <w:color w:val="333333"/>
          <w:sz w:val="28"/>
          <w:szCs w:val="28"/>
        </w:rPr>
        <w:t>м, ответственным</w:t>
      </w:r>
      <w:r w:rsidRPr="0048703E">
        <w:rPr>
          <w:color w:val="333333"/>
          <w:sz w:val="28"/>
          <w:szCs w:val="28"/>
        </w:rPr>
        <w:t xml:space="preserve"> за проведение оперативного </w:t>
      </w:r>
      <w:r>
        <w:rPr>
          <w:color w:val="333333"/>
          <w:sz w:val="28"/>
          <w:szCs w:val="28"/>
        </w:rPr>
        <w:t xml:space="preserve">анализа и </w:t>
      </w:r>
      <w:r w:rsidRPr="0048703E">
        <w:rPr>
          <w:color w:val="333333"/>
          <w:sz w:val="28"/>
          <w:szCs w:val="28"/>
        </w:rPr>
        <w:t>контроля</w:t>
      </w:r>
      <w:r>
        <w:rPr>
          <w:color w:val="333333"/>
          <w:sz w:val="28"/>
          <w:szCs w:val="28"/>
        </w:rPr>
        <w:t xml:space="preserve">, </w:t>
      </w:r>
      <w:r w:rsidRPr="00BB22BA">
        <w:rPr>
          <w:color w:val="333333"/>
          <w:sz w:val="28"/>
          <w:szCs w:val="28"/>
        </w:rPr>
        <w:t xml:space="preserve">осуществляется </w:t>
      </w:r>
      <w:proofErr w:type="gramStart"/>
      <w:r w:rsidRPr="00BB22BA">
        <w:rPr>
          <w:color w:val="333333"/>
          <w:sz w:val="28"/>
          <w:szCs w:val="28"/>
        </w:rPr>
        <w:t>контроль за</w:t>
      </w:r>
      <w:proofErr w:type="gramEnd"/>
      <w:r w:rsidRPr="00BB22BA">
        <w:rPr>
          <w:color w:val="333333"/>
          <w:sz w:val="28"/>
          <w:szCs w:val="28"/>
        </w:rPr>
        <w:t xml:space="preserve"> исполнением документов, принятых по</w:t>
      </w:r>
      <w:r>
        <w:rPr>
          <w:color w:val="333333"/>
          <w:sz w:val="28"/>
          <w:szCs w:val="28"/>
        </w:rPr>
        <w:t xml:space="preserve"> его </w:t>
      </w:r>
      <w:r w:rsidRPr="00BB22BA">
        <w:rPr>
          <w:color w:val="333333"/>
          <w:sz w:val="28"/>
          <w:szCs w:val="28"/>
        </w:rPr>
        <w:t xml:space="preserve"> результатам, </w:t>
      </w:r>
      <w:r>
        <w:rPr>
          <w:color w:val="333333"/>
          <w:sz w:val="28"/>
          <w:szCs w:val="28"/>
        </w:rPr>
        <w:t xml:space="preserve"> </w:t>
      </w:r>
      <w:r w:rsidRPr="00BB22BA">
        <w:rPr>
          <w:color w:val="333333"/>
          <w:sz w:val="28"/>
          <w:szCs w:val="28"/>
        </w:rPr>
        <w:t>учет и анализ принятых мер.</w:t>
      </w:r>
    </w:p>
    <w:p w:rsidR="00AC6051" w:rsidRDefault="00AC6051" w:rsidP="00AC6051">
      <w:pPr>
        <w:pStyle w:val="affb"/>
        <w:spacing w:before="0" w:beforeAutospacing="0" w:after="0" w:afterAutospacing="0"/>
        <w:ind w:firstLine="709"/>
        <w:jc w:val="right"/>
        <w:rPr>
          <w:b/>
          <w:bCs/>
          <w:color w:val="333333"/>
          <w:sz w:val="28"/>
          <w:szCs w:val="28"/>
        </w:rPr>
      </w:pPr>
    </w:p>
    <w:p w:rsidR="00534FB9" w:rsidRDefault="00534FB9" w:rsidP="00AC6051">
      <w:pPr>
        <w:pStyle w:val="affb"/>
        <w:spacing w:before="0" w:beforeAutospacing="0" w:after="0" w:afterAutospacing="0"/>
        <w:ind w:firstLine="709"/>
        <w:jc w:val="right"/>
        <w:rPr>
          <w:b/>
          <w:bCs/>
          <w:color w:val="333333"/>
          <w:sz w:val="28"/>
          <w:szCs w:val="28"/>
        </w:rPr>
      </w:pPr>
    </w:p>
    <w:p w:rsidR="00534FB9" w:rsidRDefault="00534FB9" w:rsidP="00AC6051">
      <w:pPr>
        <w:pStyle w:val="affb"/>
        <w:spacing w:before="0" w:beforeAutospacing="0" w:after="0" w:afterAutospacing="0"/>
        <w:ind w:firstLine="709"/>
        <w:jc w:val="right"/>
        <w:rPr>
          <w:b/>
          <w:bCs/>
          <w:color w:val="333333"/>
          <w:sz w:val="28"/>
          <w:szCs w:val="28"/>
        </w:rPr>
      </w:pPr>
    </w:p>
    <w:p w:rsidR="00680EFA" w:rsidRDefault="00680EFA" w:rsidP="00AC6051">
      <w:pPr>
        <w:pStyle w:val="affb"/>
        <w:spacing w:before="0" w:beforeAutospacing="0" w:after="0" w:afterAutospacing="0"/>
        <w:ind w:firstLine="709"/>
        <w:jc w:val="right"/>
        <w:rPr>
          <w:b/>
          <w:bCs/>
          <w:color w:val="333333"/>
          <w:sz w:val="28"/>
          <w:szCs w:val="28"/>
        </w:rPr>
      </w:pPr>
    </w:p>
    <w:p w:rsidR="00680EFA" w:rsidRDefault="00680EFA" w:rsidP="00AC6051">
      <w:pPr>
        <w:pStyle w:val="affb"/>
        <w:spacing w:before="0" w:beforeAutospacing="0" w:after="0" w:afterAutospacing="0"/>
        <w:ind w:firstLine="709"/>
        <w:jc w:val="right"/>
        <w:rPr>
          <w:b/>
          <w:bCs/>
          <w:color w:val="333333"/>
          <w:sz w:val="28"/>
          <w:szCs w:val="28"/>
        </w:rPr>
      </w:pPr>
    </w:p>
    <w:p w:rsidR="00680EFA" w:rsidRDefault="00680EFA" w:rsidP="00AC6051">
      <w:pPr>
        <w:pStyle w:val="affb"/>
        <w:spacing w:before="0" w:beforeAutospacing="0" w:after="0" w:afterAutospacing="0"/>
        <w:ind w:firstLine="709"/>
        <w:jc w:val="right"/>
        <w:rPr>
          <w:b/>
          <w:bCs/>
          <w:color w:val="333333"/>
          <w:sz w:val="28"/>
          <w:szCs w:val="28"/>
        </w:rPr>
      </w:pPr>
    </w:p>
    <w:p w:rsidR="00680EFA" w:rsidRDefault="00680EFA" w:rsidP="00AC6051">
      <w:pPr>
        <w:pStyle w:val="affb"/>
        <w:spacing w:before="0" w:beforeAutospacing="0" w:after="0" w:afterAutospacing="0"/>
        <w:ind w:firstLine="709"/>
        <w:jc w:val="right"/>
        <w:rPr>
          <w:b/>
          <w:bCs/>
          <w:color w:val="333333"/>
          <w:sz w:val="28"/>
          <w:szCs w:val="28"/>
        </w:rPr>
      </w:pPr>
    </w:p>
    <w:p w:rsidR="00680EFA" w:rsidRDefault="00680EFA" w:rsidP="00AC6051">
      <w:pPr>
        <w:pStyle w:val="affb"/>
        <w:spacing w:before="0" w:beforeAutospacing="0" w:after="0" w:afterAutospacing="0"/>
        <w:ind w:firstLine="709"/>
        <w:jc w:val="right"/>
        <w:rPr>
          <w:b/>
          <w:bCs/>
          <w:color w:val="333333"/>
          <w:sz w:val="28"/>
          <w:szCs w:val="28"/>
        </w:rPr>
      </w:pPr>
    </w:p>
    <w:p w:rsidR="00680EFA" w:rsidRDefault="00680EFA" w:rsidP="00AC6051">
      <w:pPr>
        <w:pStyle w:val="affb"/>
        <w:spacing w:before="0" w:beforeAutospacing="0" w:after="0" w:afterAutospacing="0"/>
        <w:ind w:firstLine="709"/>
        <w:jc w:val="right"/>
        <w:rPr>
          <w:b/>
          <w:bCs/>
          <w:color w:val="333333"/>
          <w:sz w:val="28"/>
          <w:szCs w:val="28"/>
        </w:rPr>
      </w:pPr>
    </w:p>
    <w:p w:rsidR="00680EFA" w:rsidRDefault="00680EFA" w:rsidP="00AC6051">
      <w:pPr>
        <w:pStyle w:val="affb"/>
        <w:spacing w:before="0" w:beforeAutospacing="0" w:after="0" w:afterAutospacing="0"/>
        <w:ind w:firstLine="709"/>
        <w:jc w:val="right"/>
        <w:rPr>
          <w:b/>
          <w:bCs/>
          <w:color w:val="333333"/>
          <w:sz w:val="28"/>
          <w:szCs w:val="28"/>
        </w:rPr>
      </w:pPr>
    </w:p>
    <w:p w:rsidR="00680EFA" w:rsidRDefault="00680EFA" w:rsidP="00AC6051">
      <w:pPr>
        <w:pStyle w:val="affb"/>
        <w:spacing w:before="0" w:beforeAutospacing="0" w:after="0" w:afterAutospacing="0"/>
        <w:ind w:firstLine="709"/>
        <w:jc w:val="right"/>
        <w:rPr>
          <w:b/>
          <w:bCs/>
          <w:color w:val="333333"/>
          <w:sz w:val="28"/>
          <w:szCs w:val="28"/>
        </w:rPr>
      </w:pPr>
    </w:p>
    <w:p w:rsidR="00680EFA" w:rsidRDefault="00680EFA" w:rsidP="00AC6051">
      <w:pPr>
        <w:pStyle w:val="affb"/>
        <w:spacing w:before="0" w:beforeAutospacing="0" w:after="0" w:afterAutospacing="0"/>
        <w:ind w:firstLine="709"/>
        <w:jc w:val="right"/>
        <w:rPr>
          <w:b/>
          <w:bCs/>
          <w:color w:val="333333"/>
          <w:sz w:val="28"/>
          <w:szCs w:val="28"/>
        </w:rPr>
      </w:pPr>
    </w:p>
    <w:p w:rsidR="00680EFA" w:rsidRDefault="00680EFA" w:rsidP="00AC6051">
      <w:pPr>
        <w:pStyle w:val="affb"/>
        <w:spacing w:before="0" w:beforeAutospacing="0" w:after="0" w:afterAutospacing="0"/>
        <w:ind w:firstLine="709"/>
        <w:jc w:val="right"/>
        <w:rPr>
          <w:b/>
          <w:bCs/>
          <w:color w:val="333333"/>
          <w:sz w:val="28"/>
          <w:szCs w:val="28"/>
        </w:rPr>
      </w:pPr>
    </w:p>
    <w:p w:rsidR="00A30B49" w:rsidRDefault="00A30B49" w:rsidP="00AC6051">
      <w:pPr>
        <w:pStyle w:val="affb"/>
        <w:spacing w:before="0" w:beforeAutospacing="0" w:after="0" w:afterAutospacing="0"/>
        <w:ind w:firstLine="709"/>
        <w:jc w:val="right"/>
        <w:rPr>
          <w:b/>
          <w:bCs/>
          <w:color w:val="333333"/>
          <w:sz w:val="28"/>
          <w:szCs w:val="28"/>
        </w:rPr>
      </w:pPr>
    </w:p>
    <w:p w:rsidR="008460BB" w:rsidRDefault="008460BB" w:rsidP="00AC6051">
      <w:pPr>
        <w:pStyle w:val="affb"/>
        <w:spacing w:before="0" w:beforeAutospacing="0" w:after="0" w:afterAutospacing="0"/>
        <w:ind w:firstLine="709"/>
        <w:jc w:val="right"/>
        <w:rPr>
          <w:b/>
          <w:bCs/>
          <w:color w:val="333333"/>
          <w:sz w:val="28"/>
          <w:szCs w:val="28"/>
        </w:rPr>
      </w:pPr>
    </w:p>
    <w:p w:rsidR="008460BB" w:rsidRDefault="008460BB" w:rsidP="00AC6051">
      <w:pPr>
        <w:pStyle w:val="affb"/>
        <w:spacing w:before="0" w:beforeAutospacing="0" w:after="0" w:afterAutospacing="0"/>
        <w:ind w:firstLine="709"/>
        <w:jc w:val="right"/>
        <w:rPr>
          <w:b/>
          <w:bCs/>
          <w:color w:val="333333"/>
          <w:sz w:val="28"/>
          <w:szCs w:val="28"/>
        </w:rPr>
      </w:pPr>
    </w:p>
    <w:p w:rsidR="008460BB" w:rsidRDefault="008460BB" w:rsidP="00AC6051">
      <w:pPr>
        <w:pStyle w:val="affb"/>
        <w:spacing w:before="0" w:beforeAutospacing="0" w:after="0" w:afterAutospacing="0"/>
        <w:ind w:firstLine="709"/>
        <w:jc w:val="right"/>
        <w:rPr>
          <w:b/>
          <w:bCs/>
          <w:color w:val="333333"/>
          <w:sz w:val="28"/>
          <w:szCs w:val="28"/>
        </w:rPr>
      </w:pPr>
    </w:p>
    <w:p w:rsidR="008460BB" w:rsidRDefault="008460BB" w:rsidP="00AC6051">
      <w:pPr>
        <w:pStyle w:val="affb"/>
        <w:spacing w:before="0" w:beforeAutospacing="0" w:after="0" w:afterAutospacing="0"/>
        <w:ind w:firstLine="709"/>
        <w:jc w:val="right"/>
        <w:rPr>
          <w:b/>
          <w:bCs/>
          <w:color w:val="333333"/>
          <w:sz w:val="28"/>
          <w:szCs w:val="28"/>
        </w:rPr>
      </w:pPr>
    </w:p>
    <w:p w:rsidR="008460BB" w:rsidRDefault="008460BB" w:rsidP="00AC6051">
      <w:pPr>
        <w:pStyle w:val="affb"/>
        <w:spacing w:before="0" w:beforeAutospacing="0" w:after="0" w:afterAutospacing="0"/>
        <w:ind w:firstLine="709"/>
        <w:jc w:val="right"/>
        <w:rPr>
          <w:b/>
          <w:bCs/>
          <w:color w:val="333333"/>
          <w:sz w:val="28"/>
          <w:szCs w:val="28"/>
        </w:rPr>
      </w:pPr>
    </w:p>
    <w:p w:rsidR="008460BB" w:rsidRDefault="008460BB" w:rsidP="00AC6051">
      <w:pPr>
        <w:pStyle w:val="affb"/>
        <w:spacing w:before="0" w:beforeAutospacing="0" w:after="0" w:afterAutospacing="0"/>
        <w:ind w:firstLine="709"/>
        <w:jc w:val="right"/>
        <w:rPr>
          <w:b/>
          <w:bCs/>
          <w:color w:val="333333"/>
          <w:sz w:val="28"/>
          <w:szCs w:val="28"/>
        </w:rPr>
      </w:pPr>
    </w:p>
    <w:p w:rsidR="008460BB" w:rsidRDefault="008460BB" w:rsidP="00AC6051">
      <w:pPr>
        <w:pStyle w:val="affb"/>
        <w:spacing w:before="0" w:beforeAutospacing="0" w:after="0" w:afterAutospacing="0"/>
        <w:ind w:firstLine="709"/>
        <w:jc w:val="right"/>
        <w:rPr>
          <w:b/>
          <w:bCs/>
          <w:color w:val="333333"/>
          <w:sz w:val="28"/>
          <w:szCs w:val="28"/>
        </w:rPr>
      </w:pPr>
    </w:p>
    <w:p w:rsidR="008460BB" w:rsidRDefault="008460BB" w:rsidP="00AC6051">
      <w:pPr>
        <w:pStyle w:val="affb"/>
        <w:spacing w:before="0" w:beforeAutospacing="0" w:after="0" w:afterAutospacing="0"/>
        <w:ind w:firstLine="709"/>
        <w:jc w:val="right"/>
        <w:rPr>
          <w:b/>
          <w:bCs/>
          <w:color w:val="333333"/>
          <w:sz w:val="28"/>
          <w:szCs w:val="28"/>
        </w:rPr>
      </w:pPr>
    </w:p>
    <w:p w:rsidR="008460BB" w:rsidRDefault="008460BB" w:rsidP="00AC6051">
      <w:pPr>
        <w:pStyle w:val="affb"/>
        <w:spacing w:before="0" w:beforeAutospacing="0" w:after="0" w:afterAutospacing="0"/>
        <w:ind w:firstLine="709"/>
        <w:jc w:val="right"/>
        <w:rPr>
          <w:b/>
          <w:bCs/>
          <w:color w:val="333333"/>
          <w:sz w:val="28"/>
          <w:szCs w:val="28"/>
        </w:rPr>
      </w:pPr>
    </w:p>
    <w:p w:rsidR="008460BB" w:rsidRDefault="008460BB" w:rsidP="00AC6051">
      <w:pPr>
        <w:pStyle w:val="affb"/>
        <w:spacing w:before="0" w:beforeAutospacing="0" w:after="0" w:afterAutospacing="0"/>
        <w:ind w:firstLine="709"/>
        <w:jc w:val="right"/>
        <w:rPr>
          <w:b/>
          <w:bCs/>
          <w:color w:val="333333"/>
          <w:sz w:val="28"/>
          <w:szCs w:val="28"/>
        </w:rPr>
      </w:pPr>
    </w:p>
    <w:p w:rsidR="008460BB" w:rsidRDefault="008460BB" w:rsidP="00AC6051">
      <w:pPr>
        <w:pStyle w:val="affb"/>
        <w:spacing w:before="0" w:beforeAutospacing="0" w:after="0" w:afterAutospacing="0"/>
        <w:ind w:firstLine="709"/>
        <w:jc w:val="right"/>
        <w:rPr>
          <w:b/>
          <w:bCs/>
          <w:color w:val="333333"/>
          <w:sz w:val="28"/>
          <w:szCs w:val="28"/>
        </w:rPr>
      </w:pPr>
    </w:p>
    <w:p w:rsidR="008460BB" w:rsidRDefault="008460BB" w:rsidP="00AC6051">
      <w:pPr>
        <w:pStyle w:val="affb"/>
        <w:spacing w:before="0" w:beforeAutospacing="0" w:after="0" w:afterAutospacing="0"/>
        <w:ind w:firstLine="709"/>
        <w:jc w:val="right"/>
        <w:rPr>
          <w:b/>
          <w:bCs/>
          <w:color w:val="333333"/>
          <w:sz w:val="28"/>
          <w:szCs w:val="28"/>
        </w:rPr>
      </w:pPr>
    </w:p>
    <w:p w:rsidR="008460BB" w:rsidRDefault="008460BB" w:rsidP="00AC6051">
      <w:pPr>
        <w:pStyle w:val="affb"/>
        <w:spacing w:before="0" w:beforeAutospacing="0" w:after="0" w:afterAutospacing="0"/>
        <w:ind w:firstLine="709"/>
        <w:jc w:val="right"/>
        <w:rPr>
          <w:b/>
          <w:bCs/>
          <w:color w:val="333333"/>
          <w:sz w:val="28"/>
          <w:szCs w:val="28"/>
        </w:rPr>
      </w:pPr>
    </w:p>
    <w:p w:rsidR="008460BB" w:rsidRDefault="008460BB" w:rsidP="00AC6051">
      <w:pPr>
        <w:pStyle w:val="affb"/>
        <w:spacing w:before="0" w:beforeAutospacing="0" w:after="0" w:afterAutospacing="0"/>
        <w:ind w:firstLine="709"/>
        <w:jc w:val="right"/>
        <w:rPr>
          <w:b/>
          <w:bCs/>
          <w:color w:val="333333"/>
          <w:sz w:val="28"/>
          <w:szCs w:val="28"/>
        </w:rPr>
      </w:pPr>
    </w:p>
    <w:p w:rsidR="008460BB" w:rsidRDefault="008460BB" w:rsidP="00AC6051">
      <w:pPr>
        <w:pStyle w:val="affb"/>
        <w:spacing w:before="0" w:beforeAutospacing="0" w:after="0" w:afterAutospacing="0"/>
        <w:ind w:firstLine="709"/>
        <w:jc w:val="right"/>
        <w:rPr>
          <w:b/>
          <w:bCs/>
          <w:color w:val="333333"/>
          <w:sz w:val="28"/>
          <w:szCs w:val="28"/>
        </w:rPr>
      </w:pPr>
    </w:p>
    <w:p w:rsidR="008460BB" w:rsidRDefault="008460BB" w:rsidP="00AC6051">
      <w:pPr>
        <w:pStyle w:val="affb"/>
        <w:spacing w:before="0" w:beforeAutospacing="0" w:after="0" w:afterAutospacing="0"/>
        <w:ind w:firstLine="709"/>
        <w:jc w:val="right"/>
        <w:rPr>
          <w:b/>
          <w:bCs/>
          <w:color w:val="333333"/>
          <w:sz w:val="28"/>
          <w:szCs w:val="28"/>
        </w:rPr>
      </w:pPr>
    </w:p>
    <w:p w:rsidR="008460BB" w:rsidRDefault="008460BB" w:rsidP="00AC6051">
      <w:pPr>
        <w:pStyle w:val="affb"/>
        <w:spacing w:before="0" w:beforeAutospacing="0" w:after="0" w:afterAutospacing="0"/>
        <w:ind w:firstLine="709"/>
        <w:jc w:val="right"/>
        <w:rPr>
          <w:b/>
          <w:bCs/>
          <w:color w:val="333333"/>
          <w:sz w:val="28"/>
          <w:szCs w:val="28"/>
        </w:rPr>
      </w:pPr>
    </w:p>
    <w:p w:rsidR="00534FB9" w:rsidRPr="00163770" w:rsidRDefault="00534FB9" w:rsidP="00534FB9">
      <w:pPr>
        <w:keepNext/>
        <w:ind w:left="5954"/>
        <w:rPr>
          <w:rFonts w:eastAsia="Calibri"/>
          <w:b/>
          <w:bCs/>
          <w:kern w:val="32"/>
          <w:sz w:val="28"/>
          <w:szCs w:val="28"/>
        </w:rPr>
      </w:pPr>
      <w:r w:rsidRPr="00163770">
        <w:rPr>
          <w:rFonts w:eastAsia="Calibri"/>
          <w:b/>
          <w:bCs/>
          <w:kern w:val="32"/>
          <w:sz w:val="28"/>
          <w:szCs w:val="28"/>
        </w:rPr>
        <w:lastRenderedPageBreak/>
        <w:t>Приложение № 1</w:t>
      </w:r>
    </w:p>
    <w:p w:rsidR="00534FB9" w:rsidRDefault="00534FB9" w:rsidP="00534FB9">
      <w:pPr>
        <w:ind w:left="5954"/>
        <w:rPr>
          <w:rFonts w:eastAsia="Calibri"/>
          <w:b/>
          <w:sz w:val="28"/>
          <w:szCs w:val="28"/>
        </w:rPr>
      </w:pPr>
      <w:r w:rsidRPr="00163770">
        <w:rPr>
          <w:rFonts w:eastAsia="Calibri"/>
          <w:b/>
          <w:sz w:val="28"/>
          <w:szCs w:val="28"/>
        </w:rPr>
        <w:t xml:space="preserve">к Стандарту </w:t>
      </w:r>
    </w:p>
    <w:p w:rsidR="00534FB9" w:rsidRPr="00163770" w:rsidRDefault="00534FB9" w:rsidP="00534FB9">
      <w:pPr>
        <w:ind w:left="5954"/>
        <w:rPr>
          <w:rFonts w:eastAsia="Calibri"/>
          <w:b/>
          <w:sz w:val="28"/>
          <w:szCs w:val="28"/>
        </w:rPr>
      </w:pPr>
    </w:p>
    <w:p w:rsidR="00534FB9" w:rsidRDefault="00534FB9" w:rsidP="00534FB9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  <w:szCs w:val="28"/>
        </w:rPr>
      </w:pPr>
      <w:r w:rsidRPr="00163770">
        <w:rPr>
          <w:rFonts w:eastAsia="Calibri"/>
          <w:b/>
          <w:sz w:val="28"/>
          <w:szCs w:val="28"/>
        </w:rPr>
        <w:t>Примерная структура</w:t>
      </w:r>
      <w:r w:rsidRPr="00163770">
        <w:rPr>
          <w:rFonts w:ascii="Calibri" w:eastAsia="Calibri" w:hAnsi="Calibri"/>
          <w:b/>
          <w:sz w:val="28"/>
          <w:szCs w:val="28"/>
        </w:rPr>
        <w:t xml:space="preserve"> </w:t>
      </w:r>
      <w:r w:rsidRPr="00163770">
        <w:rPr>
          <w:rFonts w:eastAsia="Calibri"/>
          <w:b/>
          <w:sz w:val="28"/>
          <w:szCs w:val="28"/>
        </w:rPr>
        <w:t xml:space="preserve">информации о ходе исполнения республиканского бюджета за </w:t>
      </w:r>
      <w:r w:rsidRPr="00C8134F">
        <w:rPr>
          <w:b/>
          <w:sz w:val="28"/>
          <w:szCs w:val="28"/>
        </w:rPr>
        <w:t>соответствующий</w:t>
      </w:r>
      <w:r w:rsidRPr="00C8134F">
        <w:rPr>
          <w:rFonts w:eastAsia="Calibri"/>
          <w:b/>
          <w:sz w:val="28"/>
          <w:szCs w:val="28"/>
        </w:rPr>
        <w:t xml:space="preserve"> </w:t>
      </w:r>
      <w:r w:rsidRPr="00163770">
        <w:rPr>
          <w:rFonts w:eastAsia="Calibri"/>
          <w:b/>
          <w:sz w:val="28"/>
          <w:szCs w:val="28"/>
        </w:rPr>
        <w:t>отчетный период</w:t>
      </w:r>
      <w:bookmarkStart w:id="103" w:name="_Toc527369255"/>
      <w:bookmarkStart w:id="104" w:name="_Toc527369362"/>
      <w:r w:rsidRPr="00163770">
        <w:rPr>
          <w:sz w:val="28"/>
          <w:szCs w:val="28"/>
          <w:vertAlign w:val="superscript"/>
        </w:rPr>
        <w:footnoteReference w:id="1"/>
      </w:r>
      <w:bookmarkEnd w:id="103"/>
      <w:bookmarkEnd w:id="104"/>
    </w:p>
    <w:p w:rsidR="00BA4056" w:rsidRPr="00163770" w:rsidRDefault="00BA4056" w:rsidP="00534FB9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  <w:szCs w:val="28"/>
        </w:rPr>
      </w:pPr>
    </w:p>
    <w:p w:rsidR="00534FB9" w:rsidRDefault="00534FB9" w:rsidP="00534FB9">
      <w:pPr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b/>
          <w:sz w:val="28"/>
          <w:szCs w:val="28"/>
        </w:rPr>
      </w:pPr>
      <w:r w:rsidRPr="00163770">
        <w:rPr>
          <w:rFonts w:eastAsia="Calibri"/>
          <w:b/>
          <w:sz w:val="28"/>
          <w:szCs w:val="28"/>
        </w:rPr>
        <w:t>Общие положения</w:t>
      </w:r>
      <w:r>
        <w:rPr>
          <w:rFonts w:eastAsia="Calibri"/>
          <w:b/>
          <w:sz w:val="28"/>
          <w:szCs w:val="28"/>
        </w:rPr>
        <w:t>:</w:t>
      </w:r>
      <w:r w:rsidRPr="00163770">
        <w:rPr>
          <w:rFonts w:eastAsia="Calibri"/>
          <w:b/>
          <w:sz w:val="28"/>
          <w:szCs w:val="28"/>
        </w:rPr>
        <w:tab/>
      </w:r>
    </w:p>
    <w:p w:rsidR="00534FB9" w:rsidRPr="00E6382A" w:rsidRDefault="00534FB9" w:rsidP="00534FB9">
      <w:pPr>
        <w:pStyle w:val="aff0"/>
        <w:widowControl w:val="0"/>
        <w:numPr>
          <w:ilvl w:val="1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E6382A">
        <w:rPr>
          <w:rFonts w:ascii="Times New Roman" w:hAnsi="Times New Roman"/>
          <w:sz w:val="28"/>
          <w:szCs w:val="28"/>
        </w:rPr>
        <w:t>Основания для проведения оперативного анализа и контроля.</w:t>
      </w:r>
    </w:p>
    <w:p w:rsidR="00534FB9" w:rsidRPr="00E6382A" w:rsidRDefault="00534FB9" w:rsidP="00534FB9">
      <w:pPr>
        <w:pStyle w:val="aff0"/>
        <w:widowControl w:val="0"/>
        <w:numPr>
          <w:ilvl w:val="1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382A">
        <w:rPr>
          <w:rFonts w:ascii="Times New Roman" w:hAnsi="Times New Roman"/>
          <w:sz w:val="28"/>
          <w:szCs w:val="28"/>
        </w:rPr>
        <w:t xml:space="preserve">Цели, задачи, предмет и объекты оперативного анализа и контроля. </w:t>
      </w:r>
    </w:p>
    <w:p w:rsidR="00534FB9" w:rsidRPr="00E6382A" w:rsidRDefault="00534FB9" w:rsidP="00534FB9">
      <w:pPr>
        <w:pStyle w:val="aff0"/>
        <w:widowControl w:val="0"/>
        <w:numPr>
          <w:ilvl w:val="1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382A">
        <w:rPr>
          <w:rFonts w:ascii="Times New Roman" w:hAnsi="Times New Roman"/>
          <w:sz w:val="28"/>
          <w:szCs w:val="28"/>
        </w:rPr>
        <w:t>Сроки проведения оперативного анализа и контроля, проверяемый период.</w:t>
      </w:r>
    </w:p>
    <w:p w:rsidR="00534FB9" w:rsidRPr="00E6382A" w:rsidRDefault="00534FB9" w:rsidP="00534FB9">
      <w:pPr>
        <w:pStyle w:val="aff0"/>
        <w:widowControl w:val="0"/>
        <w:numPr>
          <w:ilvl w:val="1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382A">
        <w:rPr>
          <w:rFonts w:ascii="Times New Roman" w:hAnsi="Times New Roman"/>
          <w:sz w:val="28"/>
          <w:szCs w:val="28"/>
        </w:rPr>
        <w:t>Правовая и информационная основа оперативного анализа и контроля.</w:t>
      </w:r>
    </w:p>
    <w:p w:rsidR="00534FB9" w:rsidRPr="008D1945" w:rsidRDefault="00534FB9" w:rsidP="00534FB9">
      <w:pPr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Анализ результатов  </w:t>
      </w:r>
      <w:proofErr w:type="gramStart"/>
      <w:r>
        <w:rPr>
          <w:rFonts w:eastAsia="Calibri"/>
          <w:b/>
          <w:sz w:val="28"/>
          <w:szCs w:val="28"/>
        </w:rPr>
        <w:t>контроля  за</w:t>
      </w:r>
      <w:proofErr w:type="gramEnd"/>
      <w:r>
        <w:rPr>
          <w:rFonts w:eastAsia="Calibri"/>
          <w:b/>
          <w:sz w:val="28"/>
          <w:szCs w:val="28"/>
        </w:rPr>
        <w:t xml:space="preserve">  </w:t>
      </w:r>
      <w:r w:rsidRPr="0028072C">
        <w:rPr>
          <w:color w:val="333333"/>
          <w:sz w:val="28"/>
          <w:szCs w:val="28"/>
        </w:rPr>
        <w:t xml:space="preserve">  </w:t>
      </w:r>
      <w:r w:rsidRPr="0028072C">
        <w:rPr>
          <w:b/>
          <w:color w:val="333333"/>
          <w:sz w:val="28"/>
          <w:szCs w:val="28"/>
        </w:rPr>
        <w:t>организацией исполнения республиканско</w:t>
      </w:r>
      <w:r>
        <w:rPr>
          <w:b/>
          <w:color w:val="333333"/>
          <w:sz w:val="28"/>
          <w:szCs w:val="28"/>
        </w:rPr>
        <w:t>го</w:t>
      </w:r>
      <w:r w:rsidRPr="0028072C">
        <w:rPr>
          <w:b/>
          <w:color w:val="333333"/>
          <w:sz w:val="28"/>
          <w:szCs w:val="28"/>
        </w:rPr>
        <w:t xml:space="preserve"> бюджет</w:t>
      </w:r>
      <w:r>
        <w:rPr>
          <w:b/>
          <w:color w:val="333333"/>
          <w:sz w:val="28"/>
          <w:szCs w:val="28"/>
        </w:rPr>
        <w:t>а</w:t>
      </w:r>
      <w:r w:rsidRPr="0028072C">
        <w:rPr>
          <w:b/>
          <w:color w:val="333333"/>
          <w:sz w:val="28"/>
          <w:szCs w:val="28"/>
        </w:rPr>
        <w:t>:</w:t>
      </w:r>
    </w:p>
    <w:p w:rsidR="00534FB9" w:rsidRPr="00A57B8F" w:rsidRDefault="00534FB9" w:rsidP="00534FB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A57B8F">
        <w:rPr>
          <w:rFonts w:eastAsia="Calibri"/>
          <w:sz w:val="28"/>
          <w:szCs w:val="28"/>
        </w:rPr>
        <w:t>2.1.</w:t>
      </w:r>
      <w:r w:rsidRPr="00A57B8F">
        <w:rPr>
          <w:color w:val="333333"/>
          <w:sz w:val="28"/>
          <w:szCs w:val="28"/>
        </w:rPr>
        <w:t xml:space="preserve">  Анализ исполнения основных характеристик республиканского бюджета.</w:t>
      </w:r>
    </w:p>
    <w:p w:rsidR="00534FB9" w:rsidRPr="00A57B8F" w:rsidRDefault="00534FB9" w:rsidP="00534FB9">
      <w:pPr>
        <w:widowControl w:val="0"/>
        <w:tabs>
          <w:tab w:val="left" w:pos="426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A57B8F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2</w:t>
      </w:r>
      <w:r w:rsidRPr="00A57B8F">
        <w:rPr>
          <w:rFonts w:eastAsia="Calibri"/>
          <w:sz w:val="28"/>
          <w:szCs w:val="28"/>
        </w:rPr>
        <w:t xml:space="preserve">. Анализ показателей сводной бюджетной росписи, выявление отклонений и нарушений </w:t>
      </w:r>
      <w:r w:rsidRPr="00A57B8F">
        <w:rPr>
          <w:sz w:val="28"/>
          <w:szCs w:val="28"/>
        </w:rPr>
        <w:t>(недостатков)</w:t>
      </w:r>
      <w:r w:rsidRPr="00A57B8F">
        <w:rPr>
          <w:rFonts w:eastAsia="Calibri"/>
          <w:sz w:val="28"/>
          <w:szCs w:val="28"/>
        </w:rPr>
        <w:t>, установление  причин отклонения.</w:t>
      </w:r>
    </w:p>
    <w:p w:rsidR="00534FB9" w:rsidRDefault="00534FB9" w:rsidP="00534F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B8F">
        <w:rPr>
          <w:rFonts w:eastAsia="Calibri"/>
          <w:sz w:val="28"/>
          <w:szCs w:val="28"/>
        </w:rPr>
        <w:t>2.4.</w:t>
      </w:r>
      <w:r>
        <w:rPr>
          <w:rFonts w:eastAsia="Calibri"/>
          <w:b/>
          <w:sz w:val="28"/>
          <w:szCs w:val="28"/>
        </w:rPr>
        <w:t xml:space="preserve"> </w:t>
      </w:r>
      <w:r w:rsidRPr="003E0879">
        <w:rPr>
          <w:rFonts w:eastAsia="Calibri"/>
          <w:sz w:val="28"/>
          <w:szCs w:val="28"/>
        </w:rPr>
        <w:t>А</w:t>
      </w:r>
      <w:r w:rsidRPr="003E0879">
        <w:rPr>
          <w:sz w:val="28"/>
          <w:szCs w:val="28"/>
        </w:rPr>
        <w:t xml:space="preserve">нализ  показателей кассового </w:t>
      </w:r>
      <w:r>
        <w:rPr>
          <w:sz w:val="28"/>
          <w:szCs w:val="28"/>
        </w:rPr>
        <w:t>плана, в</w:t>
      </w:r>
      <w:r w:rsidRPr="00201AE2">
        <w:rPr>
          <w:sz w:val="28"/>
          <w:szCs w:val="28"/>
        </w:rPr>
        <w:t>ыявление отклонений и нарушений (недостатков), установление причин</w:t>
      </w:r>
      <w:r>
        <w:rPr>
          <w:sz w:val="28"/>
          <w:szCs w:val="28"/>
        </w:rPr>
        <w:t xml:space="preserve"> отклонения.</w:t>
      </w:r>
    </w:p>
    <w:p w:rsidR="00534FB9" w:rsidRDefault="00534FB9" w:rsidP="00534FB9">
      <w:pPr>
        <w:widowControl w:val="0"/>
        <w:tabs>
          <w:tab w:val="left" w:pos="426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3. Оперативный анализ результатов исполнения республиканского бюджета за отчетный период текущего финансового года:</w:t>
      </w:r>
    </w:p>
    <w:p w:rsidR="00534FB9" w:rsidRDefault="00534FB9" w:rsidP="00534FB9">
      <w:pPr>
        <w:widowControl w:val="0"/>
        <w:tabs>
          <w:tab w:val="left" w:pos="709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3.1. Анализ и</w:t>
      </w:r>
      <w:r w:rsidRPr="00A96BF0">
        <w:rPr>
          <w:rFonts w:eastAsia="Calibri"/>
          <w:sz w:val="28"/>
          <w:szCs w:val="28"/>
        </w:rPr>
        <w:t>сполнени</w:t>
      </w:r>
      <w:r>
        <w:rPr>
          <w:rFonts w:eastAsia="Calibri"/>
          <w:sz w:val="28"/>
          <w:szCs w:val="28"/>
        </w:rPr>
        <w:t>я</w:t>
      </w:r>
      <w:r w:rsidRPr="00A96BF0">
        <w:rPr>
          <w:rFonts w:eastAsia="Calibri"/>
          <w:sz w:val="28"/>
          <w:szCs w:val="28"/>
        </w:rPr>
        <w:t xml:space="preserve"> республиканского бюджета по </w:t>
      </w:r>
      <w:r>
        <w:rPr>
          <w:rFonts w:eastAsia="Calibri"/>
          <w:sz w:val="28"/>
          <w:szCs w:val="28"/>
        </w:rPr>
        <w:t>доходам (</w:t>
      </w:r>
      <w:r w:rsidRPr="00A96BF0">
        <w:rPr>
          <w:rFonts w:eastAsia="Calibri"/>
          <w:sz w:val="28"/>
          <w:szCs w:val="28"/>
        </w:rPr>
        <w:t>налоговы</w:t>
      </w:r>
      <w:r w:rsidR="007C0B45">
        <w:rPr>
          <w:rFonts w:eastAsia="Calibri"/>
          <w:sz w:val="28"/>
          <w:szCs w:val="28"/>
        </w:rPr>
        <w:t>е</w:t>
      </w:r>
      <w:r w:rsidRPr="0016377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и  н</w:t>
      </w:r>
      <w:r w:rsidRPr="00163770">
        <w:rPr>
          <w:rFonts w:eastAsia="Calibri"/>
          <w:sz w:val="28"/>
          <w:szCs w:val="28"/>
        </w:rPr>
        <w:t>еналоговы</w:t>
      </w:r>
      <w:r w:rsidR="007C0B45">
        <w:rPr>
          <w:rFonts w:eastAsia="Calibri"/>
          <w:sz w:val="28"/>
          <w:szCs w:val="28"/>
        </w:rPr>
        <w:t>е доходы</w:t>
      </w:r>
      <w:r>
        <w:rPr>
          <w:rFonts w:eastAsia="Calibri"/>
          <w:sz w:val="28"/>
          <w:szCs w:val="28"/>
        </w:rPr>
        <w:t>,  б</w:t>
      </w:r>
      <w:r w:rsidRPr="00163770">
        <w:rPr>
          <w:rFonts w:eastAsia="Calibri"/>
          <w:sz w:val="28"/>
          <w:szCs w:val="28"/>
        </w:rPr>
        <w:t>езвозмездны</w:t>
      </w:r>
      <w:r w:rsidR="007C0B45">
        <w:rPr>
          <w:rFonts w:eastAsia="Calibri"/>
          <w:sz w:val="28"/>
          <w:szCs w:val="28"/>
        </w:rPr>
        <w:t>е</w:t>
      </w:r>
      <w:r w:rsidRPr="00163770">
        <w:rPr>
          <w:rFonts w:eastAsia="Calibri"/>
          <w:sz w:val="28"/>
          <w:szCs w:val="28"/>
        </w:rPr>
        <w:t xml:space="preserve"> поступления</w:t>
      </w:r>
      <w:r>
        <w:rPr>
          <w:rFonts w:eastAsia="Calibri"/>
          <w:sz w:val="28"/>
          <w:szCs w:val="28"/>
        </w:rPr>
        <w:t>).</w:t>
      </w:r>
    </w:p>
    <w:p w:rsidR="00534FB9" w:rsidRPr="007C0B45" w:rsidRDefault="00534FB9" w:rsidP="00763C9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  Анализ и</w:t>
      </w:r>
      <w:r w:rsidRPr="00A96BF0">
        <w:rPr>
          <w:rFonts w:eastAsia="Calibri"/>
          <w:sz w:val="28"/>
          <w:szCs w:val="28"/>
        </w:rPr>
        <w:t>сполнени</w:t>
      </w:r>
      <w:r>
        <w:rPr>
          <w:rFonts w:eastAsia="Calibri"/>
          <w:sz w:val="28"/>
          <w:szCs w:val="28"/>
        </w:rPr>
        <w:t>я</w:t>
      </w:r>
      <w:r w:rsidRPr="00A96BF0">
        <w:rPr>
          <w:rFonts w:eastAsia="Calibri"/>
          <w:sz w:val="28"/>
          <w:szCs w:val="28"/>
        </w:rPr>
        <w:t xml:space="preserve"> республиканского бюджета по</w:t>
      </w:r>
      <w:r>
        <w:rPr>
          <w:rFonts w:eastAsia="Calibri"/>
          <w:sz w:val="28"/>
          <w:szCs w:val="28"/>
        </w:rPr>
        <w:t xml:space="preserve"> расходам.</w:t>
      </w:r>
      <w:r w:rsidR="007C0B45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 </w:t>
      </w:r>
      <w:r w:rsidR="007F3317">
        <w:rPr>
          <w:sz w:val="28"/>
          <w:szCs w:val="28"/>
        </w:rPr>
        <w:t>и</w:t>
      </w:r>
      <w:r>
        <w:rPr>
          <w:sz w:val="28"/>
          <w:szCs w:val="28"/>
        </w:rPr>
        <w:t>сполнени</w:t>
      </w:r>
      <w:r w:rsidR="007F3317">
        <w:rPr>
          <w:sz w:val="28"/>
          <w:szCs w:val="28"/>
        </w:rPr>
        <w:t>я</w:t>
      </w:r>
      <w:r>
        <w:rPr>
          <w:sz w:val="28"/>
          <w:szCs w:val="28"/>
        </w:rPr>
        <w:t xml:space="preserve"> кассового плана, причины неисполнения уточненных  плановых назначений </w:t>
      </w:r>
      <w:r w:rsidR="00A14506">
        <w:rPr>
          <w:sz w:val="28"/>
          <w:szCs w:val="28"/>
        </w:rPr>
        <w:t xml:space="preserve">в разрезе </w:t>
      </w:r>
      <w:r>
        <w:rPr>
          <w:rFonts w:eastAsia="Calibri"/>
          <w:sz w:val="28"/>
          <w:szCs w:val="28"/>
        </w:rPr>
        <w:t>главны</w:t>
      </w:r>
      <w:r w:rsidR="00A14506">
        <w:rPr>
          <w:rFonts w:eastAsia="Calibri"/>
          <w:sz w:val="28"/>
          <w:szCs w:val="28"/>
        </w:rPr>
        <w:t>х</w:t>
      </w:r>
      <w:r>
        <w:rPr>
          <w:rFonts w:eastAsia="Calibri"/>
          <w:sz w:val="28"/>
          <w:szCs w:val="28"/>
        </w:rPr>
        <w:t xml:space="preserve"> распорядител</w:t>
      </w:r>
      <w:r w:rsidR="00A14506">
        <w:rPr>
          <w:rFonts w:eastAsia="Calibri"/>
          <w:sz w:val="28"/>
          <w:szCs w:val="28"/>
        </w:rPr>
        <w:t>ей</w:t>
      </w:r>
      <w:r>
        <w:rPr>
          <w:rFonts w:eastAsia="Calibri"/>
          <w:sz w:val="28"/>
          <w:szCs w:val="28"/>
        </w:rPr>
        <w:t xml:space="preserve"> бюджетных средств</w:t>
      </w:r>
      <w:r>
        <w:rPr>
          <w:sz w:val="28"/>
          <w:szCs w:val="28"/>
        </w:rPr>
        <w:t>.</w:t>
      </w:r>
    </w:p>
    <w:p w:rsidR="00534FB9" w:rsidRPr="00A57B8F" w:rsidRDefault="00534FB9" w:rsidP="00763C9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3.</w:t>
      </w:r>
      <w:r w:rsidR="007C0B4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A57B8F">
        <w:rPr>
          <w:color w:val="333333"/>
          <w:sz w:val="28"/>
          <w:szCs w:val="28"/>
        </w:rPr>
        <w:t xml:space="preserve">Анализ исполнения бюджета по источникам </w:t>
      </w:r>
      <w:r w:rsidRPr="00A57B8F">
        <w:rPr>
          <w:rFonts w:eastAsia="Calibri"/>
          <w:sz w:val="28"/>
          <w:szCs w:val="28"/>
        </w:rPr>
        <w:t xml:space="preserve">финансирования дефицита </w:t>
      </w:r>
      <w:r w:rsidR="007C0B45" w:rsidRPr="00A57B8F">
        <w:rPr>
          <w:color w:val="333333"/>
          <w:sz w:val="28"/>
          <w:szCs w:val="28"/>
        </w:rPr>
        <w:t>республиканского</w:t>
      </w:r>
      <w:r w:rsidR="007C0B45" w:rsidRPr="00A57B8F">
        <w:rPr>
          <w:rFonts w:eastAsia="Calibri"/>
          <w:sz w:val="28"/>
          <w:szCs w:val="28"/>
        </w:rPr>
        <w:t xml:space="preserve"> </w:t>
      </w:r>
      <w:r w:rsidRPr="00A57B8F">
        <w:rPr>
          <w:rFonts w:eastAsia="Calibri"/>
          <w:sz w:val="28"/>
          <w:szCs w:val="28"/>
        </w:rPr>
        <w:t xml:space="preserve">бюджета. </w:t>
      </w:r>
    </w:p>
    <w:p w:rsidR="00534FB9" w:rsidRPr="007C0B45" w:rsidRDefault="00534FB9" w:rsidP="00763C97">
      <w:pPr>
        <w:pStyle w:val="aff0"/>
        <w:widowControl w:val="0"/>
        <w:numPr>
          <w:ilvl w:val="1"/>
          <w:numId w:val="4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0B45">
        <w:rPr>
          <w:rFonts w:ascii="Times New Roman" w:hAnsi="Times New Roman"/>
          <w:sz w:val="28"/>
          <w:szCs w:val="28"/>
          <w:lang w:eastAsia="ru-RU"/>
        </w:rPr>
        <w:t>Анализ  государственного долга Республики Бурятия.</w:t>
      </w:r>
      <w:r w:rsidRPr="007C0B45">
        <w:rPr>
          <w:rFonts w:ascii="Times New Roman" w:hAnsi="Times New Roman"/>
          <w:sz w:val="28"/>
          <w:szCs w:val="28"/>
          <w:lang w:eastAsia="ru-RU"/>
        </w:rPr>
        <w:tab/>
      </w:r>
    </w:p>
    <w:p w:rsidR="00534FB9" w:rsidRPr="00763C97" w:rsidRDefault="00534FB9" w:rsidP="00763C97">
      <w:pPr>
        <w:pStyle w:val="aff0"/>
        <w:widowControl w:val="0"/>
        <w:numPr>
          <w:ilvl w:val="0"/>
          <w:numId w:val="4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59"/>
        <w:jc w:val="both"/>
        <w:rPr>
          <w:rFonts w:ascii="Times New Roman" w:hAnsi="Times New Roman"/>
          <w:b/>
          <w:sz w:val="28"/>
          <w:szCs w:val="28"/>
        </w:rPr>
      </w:pPr>
      <w:r w:rsidRPr="00763C97">
        <w:rPr>
          <w:rFonts w:ascii="Times New Roman" w:hAnsi="Times New Roman"/>
          <w:b/>
          <w:sz w:val="28"/>
          <w:szCs w:val="28"/>
        </w:rPr>
        <w:t xml:space="preserve">Выводы. </w:t>
      </w:r>
    </w:p>
    <w:p w:rsidR="00534FB9" w:rsidRPr="00163770" w:rsidRDefault="00534FB9" w:rsidP="00763C97">
      <w:pPr>
        <w:widowControl w:val="0"/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b/>
          <w:sz w:val="28"/>
          <w:szCs w:val="28"/>
        </w:rPr>
      </w:pPr>
      <w:r w:rsidRPr="00163770">
        <w:rPr>
          <w:rFonts w:eastAsia="Calibri"/>
          <w:b/>
          <w:sz w:val="28"/>
          <w:szCs w:val="28"/>
        </w:rPr>
        <w:t>Предложения</w:t>
      </w:r>
      <w:r>
        <w:rPr>
          <w:rFonts w:eastAsia="Calibri"/>
          <w:b/>
          <w:sz w:val="28"/>
          <w:szCs w:val="28"/>
        </w:rPr>
        <w:t xml:space="preserve"> </w:t>
      </w:r>
      <w:r w:rsidRPr="00163770">
        <w:rPr>
          <w:rFonts w:eastAsia="Calibri"/>
          <w:b/>
          <w:sz w:val="28"/>
          <w:szCs w:val="28"/>
        </w:rPr>
        <w:t xml:space="preserve">(при </w:t>
      </w:r>
      <w:r>
        <w:rPr>
          <w:rFonts w:eastAsia="Calibri"/>
          <w:b/>
          <w:sz w:val="28"/>
          <w:szCs w:val="28"/>
        </w:rPr>
        <w:t>наличии</w:t>
      </w:r>
      <w:r w:rsidRPr="00163770">
        <w:rPr>
          <w:rFonts w:eastAsia="Calibri"/>
          <w:b/>
          <w:sz w:val="28"/>
          <w:szCs w:val="28"/>
        </w:rPr>
        <w:t>).</w:t>
      </w:r>
    </w:p>
    <w:p w:rsidR="00534FB9" w:rsidRDefault="00534FB9" w:rsidP="00763C97">
      <w:pPr>
        <w:widowControl w:val="0"/>
        <w:autoSpaceDE w:val="0"/>
        <w:autoSpaceDN w:val="0"/>
        <w:adjustRightInd w:val="0"/>
        <w:ind w:firstLine="709"/>
        <w:contextualSpacing/>
        <w:rPr>
          <w:rFonts w:eastAsia="Calibri"/>
          <w:b/>
          <w:sz w:val="28"/>
          <w:szCs w:val="28"/>
        </w:rPr>
      </w:pPr>
      <w:r w:rsidRPr="00163770">
        <w:rPr>
          <w:rFonts w:eastAsia="Calibri"/>
          <w:b/>
          <w:sz w:val="28"/>
          <w:szCs w:val="28"/>
        </w:rPr>
        <w:t xml:space="preserve">Приложения (при </w:t>
      </w:r>
      <w:r>
        <w:rPr>
          <w:rFonts w:eastAsia="Calibri"/>
          <w:b/>
          <w:sz w:val="28"/>
          <w:szCs w:val="28"/>
        </w:rPr>
        <w:t>наличии</w:t>
      </w:r>
      <w:r w:rsidRPr="00163770">
        <w:rPr>
          <w:rFonts w:eastAsia="Calibri"/>
          <w:b/>
          <w:sz w:val="28"/>
          <w:szCs w:val="28"/>
        </w:rPr>
        <w:t>).</w:t>
      </w:r>
    </w:p>
    <w:p w:rsidR="00DD1077" w:rsidRPr="00163770" w:rsidRDefault="00DD1077" w:rsidP="00763C97">
      <w:pPr>
        <w:widowControl w:val="0"/>
        <w:autoSpaceDE w:val="0"/>
        <w:autoSpaceDN w:val="0"/>
        <w:adjustRightInd w:val="0"/>
        <w:ind w:firstLine="709"/>
        <w:contextualSpacing/>
        <w:rPr>
          <w:rFonts w:eastAsia="Calibri"/>
          <w:b/>
          <w:sz w:val="28"/>
          <w:szCs w:val="28"/>
        </w:rPr>
      </w:pPr>
    </w:p>
    <w:p w:rsidR="00534FB9" w:rsidRDefault="00534FB9" w:rsidP="00534FB9">
      <w:pPr>
        <w:pStyle w:val="affb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Председатель </w:t>
      </w:r>
    </w:p>
    <w:p w:rsidR="00534FB9" w:rsidRPr="00542057" w:rsidRDefault="00534FB9" w:rsidP="00534FB9">
      <w:pPr>
        <w:pStyle w:val="affb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(Заместитель Председателя)             _______           __________________</w:t>
      </w:r>
    </w:p>
    <w:p w:rsidR="00360E84" w:rsidRDefault="00534FB9" w:rsidP="00534FB9">
      <w:pPr>
        <w:pStyle w:val="affb"/>
        <w:spacing w:before="0" w:beforeAutospacing="0" w:after="0" w:afterAutospacing="0"/>
        <w:rPr>
          <w:snapToGrid w:val="0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</w:t>
      </w:r>
      <w:r w:rsidRPr="00542057">
        <w:rPr>
          <w:color w:val="333333"/>
          <w:sz w:val="28"/>
          <w:szCs w:val="28"/>
        </w:rPr>
        <w:tab/>
      </w:r>
      <w:r w:rsidRPr="00542057">
        <w:rPr>
          <w:color w:val="333333"/>
          <w:sz w:val="28"/>
          <w:szCs w:val="28"/>
        </w:rPr>
        <w:tab/>
      </w:r>
      <w:r w:rsidRPr="00542057">
        <w:rPr>
          <w:color w:val="333333"/>
          <w:sz w:val="28"/>
          <w:szCs w:val="28"/>
        </w:rPr>
        <w:tab/>
      </w:r>
      <w:r w:rsidRPr="00542057">
        <w:rPr>
          <w:color w:val="333333"/>
          <w:sz w:val="28"/>
          <w:szCs w:val="28"/>
        </w:rPr>
        <w:tab/>
        <w:t>подпись            инициалы и фамилия</w:t>
      </w:r>
    </w:p>
    <w:sectPr w:rsidR="00360E84" w:rsidSect="00E202F8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01A" w:rsidRDefault="003A701A" w:rsidP="00E202F8">
      <w:r>
        <w:separator/>
      </w:r>
    </w:p>
  </w:endnote>
  <w:endnote w:type="continuationSeparator" w:id="0">
    <w:p w:rsidR="003A701A" w:rsidRDefault="003A701A" w:rsidP="00E20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01A" w:rsidRDefault="003A701A" w:rsidP="00E202F8">
      <w:r>
        <w:separator/>
      </w:r>
    </w:p>
  </w:footnote>
  <w:footnote w:type="continuationSeparator" w:id="0">
    <w:p w:rsidR="003A701A" w:rsidRDefault="003A701A" w:rsidP="00E202F8">
      <w:r>
        <w:continuationSeparator/>
      </w:r>
    </w:p>
  </w:footnote>
  <w:footnote w:id="1">
    <w:p w:rsidR="003A701A" w:rsidRPr="003270AE" w:rsidRDefault="003A701A" w:rsidP="00534FB9">
      <w:pPr>
        <w:pStyle w:val="afa"/>
      </w:pPr>
      <w:r w:rsidRPr="003270AE">
        <w:rPr>
          <w:rStyle w:val="afc"/>
        </w:rPr>
        <w:footnoteRef/>
      </w:r>
      <w:r w:rsidRPr="003270AE">
        <w:t xml:space="preserve"> Структура Информации </w:t>
      </w:r>
      <w:r w:rsidRPr="003270AE">
        <w:rPr>
          <w:bCs/>
        </w:rPr>
        <w:t xml:space="preserve">о ходе исполнения </w:t>
      </w:r>
      <w:r>
        <w:rPr>
          <w:bCs/>
        </w:rPr>
        <w:t xml:space="preserve">республиканского </w:t>
      </w:r>
      <w:r w:rsidRPr="003270AE">
        <w:rPr>
          <w:bCs/>
        </w:rPr>
        <w:t xml:space="preserve">бюджета </w:t>
      </w:r>
      <w:r w:rsidRPr="003270AE">
        <w:t xml:space="preserve">за </w:t>
      </w:r>
      <w:r>
        <w:t xml:space="preserve">соответствующий </w:t>
      </w:r>
      <w:r w:rsidRPr="003270AE">
        <w:t>отчетный период мо</w:t>
      </w:r>
      <w:r>
        <w:t xml:space="preserve">жет </w:t>
      </w:r>
      <w:r w:rsidRPr="003270AE">
        <w:t xml:space="preserve"> быть изменен</w:t>
      </w:r>
      <w:r>
        <w:t>а</w:t>
      </w:r>
      <w:r w:rsidRPr="003270AE">
        <w:t xml:space="preserve"> с учетом специфики</w:t>
      </w:r>
      <w:r>
        <w:t xml:space="preserve"> исследуемых вопросов</w:t>
      </w:r>
      <w:r w:rsidRPr="003270AE">
        <w:t>.</w:t>
      </w:r>
    </w:p>
    <w:p w:rsidR="003A701A" w:rsidRDefault="003A701A" w:rsidP="00534FB9">
      <w:pPr>
        <w:pStyle w:val="af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93580"/>
      <w:docPartObj>
        <w:docPartGallery w:val="Page Numbers (Top of Page)"/>
        <w:docPartUnique/>
      </w:docPartObj>
    </w:sdtPr>
    <w:sdtContent>
      <w:p w:rsidR="003A701A" w:rsidRDefault="00717133">
        <w:pPr>
          <w:pStyle w:val="a4"/>
          <w:jc w:val="center"/>
        </w:pPr>
        <w:fldSimple w:instr=" PAGE   \* MERGEFORMAT ">
          <w:r w:rsidR="007A6BC0">
            <w:rPr>
              <w:noProof/>
            </w:rPr>
            <w:t>13</w:t>
          </w:r>
        </w:fldSimple>
      </w:p>
    </w:sdtContent>
  </w:sdt>
  <w:p w:rsidR="003A701A" w:rsidRDefault="003A701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1CECE9D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4C80BD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7C3E19"/>
    <w:multiLevelType w:val="hybridMultilevel"/>
    <w:tmpl w:val="123AB8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9A4560"/>
    <w:multiLevelType w:val="hybridMultilevel"/>
    <w:tmpl w:val="39ACEA7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F153D"/>
    <w:multiLevelType w:val="multilevel"/>
    <w:tmpl w:val="D6E6BD9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3413" w:hanging="720"/>
      </w:pPr>
      <w:rPr>
        <w:rFonts w:hint="default"/>
        <w:color w:val="auto"/>
      </w:rPr>
    </w:lvl>
    <w:lvl w:ilvl="2">
      <w:start w:val="6"/>
      <w:numFmt w:val="decimal"/>
      <w:lvlText w:val="%1.%2.%3."/>
      <w:lvlJc w:val="left"/>
      <w:pPr>
        <w:ind w:left="610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915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18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90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795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065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3704" w:hanging="2160"/>
      </w:pPr>
      <w:rPr>
        <w:rFonts w:hint="default"/>
        <w:color w:val="auto"/>
      </w:rPr>
    </w:lvl>
  </w:abstractNum>
  <w:abstractNum w:abstractNumId="5">
    <w:nsid w:val="19CB3A4A"/>
    <w:multiLevelType w:val="multilevel"/>
    <w:tmpl w:val="B906B2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9D459E8"/>
    <w:multiLevelType w:val="multilevel"/>
    <w:tmpl w:val="FB3A891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9DC1444"/>
    <w:multiLevelType w:val="multilevel"/>
    <w:tmpl w:val="4B206D4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8">
    <w:nsid w:val="29E56780"/>
    <w:multiLevelType w:val="multilevel"/>
    <w:tmpl w:val="8B6E9D7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>
    <w:nsid w:val="2B213E4A"/>
    <w:multiLevelType w:val="multilevel"/>
    <w:tmpl w:val="026EB1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>
    <w:nsid w:val="2F9A5897"/>
    <w:multiLevelType w:val="hybridMultilevel"/>
    <w:tmpl w:val="CC6AA3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2204430"/>
    <w:multiLevelType w:val="multilevel"/>
    <w:tmpl w:val="DBFE63EC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61D3ACF"/>
    <w:multiLevelType w:val="multilevel"/>
    <w:tmpl w:val="BA20E10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>
    <w:nsid w:val="3D2E403F"/>
    <w:multiLevelType w:val="hybridMultilevel"/>
    <w:tmpl w:val="F7842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43EBC"/>
    <w:multiLevelType w:val="multilevel"/>
    <w:tmpl w:val="AB2C39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2376C65"/>
    <w:multiLevelType w:val="multilevel"/>
    <w:tmpl w:val="0F661E5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6">
    <w:nsid w:val="466B3C1A"/>
    <w:multiLevelType w:val="multilevel"/>
    <w:tmpl w:val="295AC402"/>
    <w:lvl w:ilvl="0">
      <w:start w:val="1"/>
      <w:numFmt w:val="decimal"/>
      <w:pStyle w:val="20"/>
      <w:lvlText w:val="%1."/>
      <w:lvlJc w:val="left"/>
      <w:pPr>
        <w:ind w:left="158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  <w:b/>
        <w:i w:val="0"/>
        <w:strike w:val="0"/>
      </w:rPr>
    </w:lvl>
    <w:lvl w:ilvl="2">
      <w:start w:val="1"/>
      <w:numFmt w:val="decimal"/>
      <w:pStyle w:val="1"/>
      <w:lvlText w:val="%1.%2.%3."/>
      <w:lvlJc w:val="left"/>
      <w:pPr>
        <w:ind w:left="1287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66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4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21" w:hanging="2160"/>
      </w:pPr>
      <w:rPr>
        <w:rFonts w:hint="default"/>
      </w:rPr>
    </w:lvl>
  </w:abstractNum>
  <w:abstractNum w:abstractNumId="17">
    <w:nsid w:val="47DC08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92E3BB0"/>
    <w:multiLevelType w:val="multilevel"/>
    <w:tmpl w:val="0B0AF07E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9">
    <w:nsid w:val="4A5B5975"/>
    <w:multiLevelType w:val="hybridMultilevel"/>
    <w:tmpl w:val="5C408536"/>
    <w:lvl w:ilvl="0" w:tplc="E112F2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4A683A9F"/>
    <w:multiLevelType w:val="multilevel"/>
    <w:tmpl w:val="354E5E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4E5E33F7"/>
    <w:multiLevelType w:val="multilevel"/>
    <w:tmpl w:val="857C7E3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/>
        <w:color w:val="000000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  <w:b/>
        <w:color w:val="000000"/>
      </w:rPr>
    </w:lvl>
    <w:lvl w:ilvl="2">
      <w:start w:val="4"/>
      <w:numFmt w:val="decimal"/>
      <w:lvlText w:val="%1.%2.%3."/>
      <w:lvlJc w:val="left"/>
      <w:pPr>
        <w:ind w:left="1855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  <w:color w:val="000000"/>
      </w:rPr>
    </w:lvl>
  </w:abstractNum>
  <w:abstractNum w:abstractNumId="22">
    <w:nsid w:val="4EBD674B"/>
    <w:multiLevelType w:val="multilevel"/>
    <w:tmpl w:val="07D0F57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8" w:hanging="2160"/>
      </w:pPr>
      <w:rPr>
        <w:rFonts w:hint="default"/>
      </w:rPr>
    </w:lvl>
  </w:abstractNum>
  <w:abstractNum w:abstractNumId="23">
    <w:nsid w:val="534F4CA7"/>
    <w:multiLevelType w:val="multilevel"/>
    <w:tmpl w:val="CE2E43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>
    <w:nsid w:val="54AC10ED"/>
    <w:multiLevelType w:val="hybridMultilevel"/>
    <w:tmpl w:val="B2CE1C72"/>
    <w:lvl w:ilvl="0" w:tplc="B5787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DCE7B90"/>
    <w:multiLevelType w:val="multilevel"/>
    <w:tmpl w:val="8AC89EB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610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6112332B"/>
    <w:multiLevelType w:val="hybridMultilevel"/>
    <w:tmpl w:val="0CBCE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2D2FEC"/>
    <w:multiLevelType w:val="multilevel"/>
    <w:tmpl w:val="D466D590"/>
    <w:lvl w:ilvl="0">
      <w:start w:val="1"/>
      <w:numFmt w:val="decimal"/>
      <w:pStyle w:val="10"/>
      <w:lvlText w:val="%1."/>
      <w:lvlJc w:val="left"/>
      <w:pPr>
        <w:ind w:left="1637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28">
    <w:nsid w:val="66C618ED"/>
    <w:multiLevelType w:val="multilevel"/>
    <w:tmpl w:val="C2D856D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9">
    <w:nsid w:val="68F6706B"/>
    <w:multiLevelType w:val="multilevel"/>
    <w:tmpl w:val="ECD07FEC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  <w:color w:val="333333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333333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333333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333333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333333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333333"/>
      </w:rPr>
    </w:lvl>
  </w:abstractNum>
  <w:abstractNum w:abstractNumId="30">
    <w:nsid w:val="6C066C4F"/>
    <w:multiLevelType w:val="hybridMultilevel"/>
    <w:tmpl w:val="CE866A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D994504"/>
    <w:multiLevelType w:val="hybridMultilevel"/>
    <w:tmpl w:val="AF4CA67A"/>
    <w:lvl w:ilvl="0" w:tplc="FF8AF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2A57F1D"/>
    <w:multiLevelType w:val="multilevel"/>
    <w:tmpl w:val="B1244C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33">
    <w:nsid w:val="749A175E"/>
    <w:multiLevelType w:val="multilevel"/>
    <w:tmpl w:val="F13AEF6A"/>
    <w:lvl w:ilvl="0">
      <w:start w:val="1"/>
      <w:numFmt w:val="decimal"/>
      <w:lvlText w:val="%1."/>
      <w:lvlJc w:val="left"/>
      <w:pPr>
        <w:ind w:left="3692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8" w:hanging="114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4281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21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41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61" w:hanging="1800"/>
      </w:pPr>
      <w:rPr>
        <w:rFonts w:hint="default"/>
      </w:rPr>
    </w:lvl>
  </w:abstractNum>
  <w:abstractNum w:abstractNumId="34">
    <w:nsid w:val="799F187B"/>
    <w:multiLevelType w:val="hybridMultilevel"/>
    <w:tmpl w:val="D700C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F6A92"/>
    <w:multiLevelType w:val="multilevel"/>
    <w:tmpl w:val="A94E9870"/>
    <w:lvl w:ilvl="0">
      <w:start w:val="2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5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38" w:hanging="2160"/>
      </w:pPr>
      <w:rPr>
        <w:rFonts w:hint="default"/>
      </w:rPr>
    </w:lvl>
  </w:abstractNum>
  <w:abstractNum w:abstractNumId="36">
    <w:nsid w:val="7BBF2757"/>
    <w:multiLevelType w:val="hybridMultilevel"/>
    <w:tmpl w:val="C6A65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CE4B80"/>
    <w:multiLevelType w:val="hybridMultilevel"/>
    <w:tmpl w:val="45D20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3"/>
  </w:num>
  <w:num w:numId="4">
    <w:abstractNumId w:val="16"/>
  </w:num>
  <w:num w:numId="5">
    <w:abstractNumId w:val="14"/>
  </w:num>
  <w:num w:numId="6">
    <w:abstractNumId w:val="7"/>
  </w:num>
  <w:num w:numId="7">
    <w:abstractNumId w:val="32"/>
  </w:num>
  <w:num w:numId="8">
    <w:abstractNumId w:val="21"/>
  </w:num>
  <w:num w:numId="9">
    <w:abstractNumId w:val="25"/>
  </w:num>
  <w:num w:numId="10">
    <w:abstractNumId w:val="4"/>
  </w:num>
  <w:num w:numId="11">
    <w:abstractNumId w:val="6"/>
  </w:num>
  <w:num w:numId="12">
    <w:abstractNumId w:val="18"/>
  </w:num>
  <w:num w:numId="13">
    <w:abstractNumId w:val="22"/>
  </w:num>
  <w:num w:numId="14">
    <w:abstractNumId w:val="12"/>
  </w:num>
  <w:num w:numId="15">
    <w:abstractNumId w:val="15"/>
  </w:num>
  <w:num w:numId="16">
    <w:abstractNumId w:val="28"/>
  </w:num>
  <w:num w:numId="17">
    <w:abstractNumId w:val="8"/>
  </w:num>
  <w:num w:numId="18">
    <w:abstractNumId w:val="35"/>
  </w:num>
  <w:num w:numId="19">
    <w:abstractNumId w:val="20"/>
  </w:num>
  <w:num w:numId="20">
    <w:abstractNumId w:val="13"/>
  </w:num>
  <w:num w:numId="21">
    <w:abstractNumId w:val="37"/>
  </w:num>
  <w:num w:numId="22">
    <w:abstractNumId w:val="3"/>
  </w:num>
  <w:num w:numId="23">
    <w:abstractNumId w:val="34"/>
  </w:num>
  <w:num w:numId="24">
    <w:abstractNumId w:val="11"/>
  </w:num>
  <w:num w:numId="25">
    <w:abstractNumId w:val="27"/>
  </w:num>
  <w:num w:numId="26">
    <w:abstractNumId w:val="31"/>
  </w:num>
  <w:num w:numId="27">
    <w:abstractNumId w:val="9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4"/>
    </w:lvlOverride>
    <w:lvlOverride w:ilvl="1">
      <w:startOverride w:val="2"/>
    </w:lvlOverride>
    <w:lvlOverride w:ilvl="2">
      <w:startOverride w:val="5"/>
    </w:lvlOverride>
    <w:lvlOverride w:ilvl="3">
      <w:startOverride w:val="3"/>
    </w:lvlOverride>
  </w:num>
  <w:num w:numId="30">
    <w:abstractNumId w:val="24"/>
  </w:num>
  <w:num w:numId="31">
    <w:abstractNumId w:val="19"/>
  </w:num>
  <w:num w:numId="32">
    <w:abstractNumId w:val="23"/>
  </w:num>
  <w:num w:numId="33">
    <w:abstractNumId w:val="17"/>
  </w:num>
  <w:num w:numId="34">
    <w:abstractNumId w:val="36"/>
  </w:num>
  <w:num w:numId="35">
    <w:abstractNumId w:val="16"/>
    <w:lvlOverride w:ilvl="0">
      <w:startOverride w:val="4"/>
    </w:lvlOverride>
    <w:lvlOverride w:ilvl="1">
      <w:startOverride w:val="2"/>
    </w:lvlOverride>
  </w:num>
  <w:num w:numId="36">
    <w:abstractNumId w:val="30"/>
  </w:num>
  <w:num w:numId="37">
    <w:abstractNumId w:val="26"/>
  </w:num>
  <w:num w:numId="38">
    <w:abstractNumId w:val="10"/>
  </w:num>
  <w:num w:numId="39">
    <w:abstractNumId w:val="2"/>
  </w:num>
  <w:num w:numId="40">
    <w:abstractNumId w:val="27"/>
    <w:lvlOverride w:ilvl="0">
      <w:startOverride w:val="4"/>
    </w:lvlOverride>
    <w:lvlOverride w:ilvl="1">
      <w:startOverride w:val="3"/>
    </w:lvlOverride>
  </w:num>
  <w:num w:numId="41">
    <w:abstractNumId w:val="29"/>
  </w:num>
  <w:num w:numId="4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CFA"/>
    <w:rsid w:val="00002EA4"/>
    <w:rsid w:val="000109A5"/>
    <w:rsid w:val="0001303F"/>
    <w:rsid w:val="00023B52"/>
    <w:rsid w:val="000255BF"/>
    <w:rsid w:val="00025CFB"/>
    <w:rsid w:val="00032AAD"/>
    <w:rsid w:val="00032C48"/>
    <w:rsid w:val="00032E16"/>
    <w:rsid w:val="00041626"/>
    <w:rsid w:val="00045B9B"/>
    <w:rsid w:val="00046D82"/>
    <w:rsid w:val="00050177"/>
    <w:rsid w:val="00060C67"/>
    <w:rsid w:val="00070927"/>
    <w:rsid w:val="00070B09"/>
    <w:rsid w:val="00071E71"/>
    <w:rsid w:val="00072CBE"/>
    <w:rsid w:val="000765EF"/>
    <w:rsid w:val="00082427"/>
    <w:rsid w:val="00087FDA"/>
    <w:rsid w:val="000A1017"/>
    <w:rsid w:val="000A4D1F"/>
    <w:rsid w:val="000B267D"/>
    <w:rsid w:val="000B5EA6"/>
    <w:rsid w:val="000C1798"/>
    <w:rsid w:val="000D1A34"/>
    <w:rsid w:val="000E0B88"/>
    <w:rsid w:val="000E6C40"/>
    <w:rsid w:val="001034C2"/>
    <w:rsid w:val="00110003"/>
    <w:rsid w:val="0011428E"/>
    <w:rsid w:val="00115539"/>
    <w:rsid w:val="001166CA"/>
    <w:rsid w:val="00122E5B"/>
    <w:rsid w:val="00125B5D"/>
    <w:rsid w:val="00127CFA"/>
    <w:rsid w:val="00132C0A"/>
    <w:rsid w:val="00134762"/>
    <w:rsid w:val="001459D2"/>
    <w:rsid w:val="0015285F"/>
    <w:rsid w:val="001553F2"/>
    <w:rsid w:val="00155FB3"/>
    <w:rsid w:val="0015647C"/>
    <w:rsid w:val="0016345B"/>
    <w:rsid w:val="00170B71"/>
    <w:rsid w:val="00172BB7"/>
    <w:rsid w:val="00177C8B"/>
    <w:rsid w:val="00185C92"/>
    <w:rsid w:val="00192331"/>
    <w:rsid w:val="001B285E"/>
    <w:rsid w:val="001C7627"/>
    <w:rsid w:val="001D6EE8"/>
    <w:rsid w:val="001E15D2"/>
    <w:rsid w:val="001E288B"/>
    <w:rsid w:val="001E4F8A"/>
    <w:rsid w:val="001E7E5D"/>
    <w:rsid w:val="001F0A39"/>
    <w:rsid w:val="0020200E"/>
    <w:rsid w:val="002136BA"/>
    <w:rsid w:val="00214C89"/>
    <w:rsid w:val="002222C4"/>
    <w:rsid w:val="00224887"/>
    <w:rsid w:val="002249C1"/>
    <w:rsid w:val="00224E0B"/>
    <w:rsid w:val="00227E5F"/>
    <w:rsid w:val="00236054"/>
    <w:rsid w:val="00236FFF"/>
    <w:rsid w:val="00254F19"/>
    <w:rsid w:val="0026603E"/>
    <w:rsid w:val="002672F9"/>
    <w:rsid w:val="002769DD"/>
    <w:rsid w:val="00285D98"/>
    <w:rsid w:val="0028652A"/>
    <w:rsid w:val="00286FB5"/>
    <w:rsid w:val="00287726"/>
    <w:rsid w:val="0029210E"/>
    <w:rsid w:val="0029608C"/>
    <w:rsid w:val="002A0F94"/>
    <w:rsid w:val="002A17E0"/>
    <w:rsid w:val="002A44F1"/>
    <w:rsid w:val="002A5FF9"/>
    <w:rsid w:val="002B1EEB"/>
    <w:rsid w:val="002B39D2"/>
    <w:rsid w:val="002B71D0"/>
    <w:rsid w:val="002C21F7"/>
    <w:rsid w:val="002D28BE"/>
    <w:rsid w:val="002E0763"/>
    <w:rsid w:val="002E3FC7"/>
    <w:rsid w:val="002F424D"/>
    <w:rsid w:val="002F7C89"/>
    <w:rsid w:val="002F7EDD"/>
    <w:rsid w:val="00303216"/>
    <w:rsid w:val="003102E2"/>
    <w:rsid w:val="00311FA4"/>
    <w:rsid w:val="00312D60"/>
    <w:rsid w:val="0031725A"/>
    <w:rsid w:val="003204B3"/>
    <w:rsid w:val="00320ED4"/>
    <w:rsid w:val="00321C4B"/>
    <w:rsid w:val="00321C75"/>
    <w:rsid w:val="00327A66"/>
    <w:rsid w:val="00330B76"/>
    <w:rsid w:val="00336CF7"/>
    <w:rsid w:val="003424CA"/>
    <w:rsid w:val="0035010C"/>
    <w:rsid w:val="003506D3"/>
    <w:rsid w:val="00351B4D"/>
    <w:rsid w:val="00353895"/>
    <w:rsid w:val="003540BF"/>
    <w:rsid w:val="0035463A"/>
    <w:rsid w:val="003558C7"/>
    <w:rsid w:val="00360E84"/>
    <w:rsid w:val="003660AC"/>
    <w:rsid w:val="00366F9E"/>
    <w:rsid w:val="00371511"/>
    <w:rsid w:val="0038658B"/>
    <w:rsid w:val="003930FB"/>
    <w:rsid w:val="003934F5"/>
    <w:rsid w:val="00393D2A"/>
    <w:rsid w:val="0039633F"/>
    <w:rsid w:val="003A701A"/>
    <w:rsid w:val="003B6D6F"/>
    <w:rsid w:val="003C08BD"/>
    <w:rsid w:val="003C2BDC"/>
    <w:rsid w:val="003C507B"/>
    <w:rsid w:val="003D09F9"/>
    <w:rsid w:val="003D2571"/>
    <w:rsid w:val="003D7636"/>
    <w:rsid w:val="003D7657"/>
    <w:rsid w:val="003F1372"/>
    <w:rsid w:val="004077AD"/>
    <w:rsid w:val="00421041"/>
    <w:rsid w:val="0042541A"/>
    <w:rsid w:val="00434D3F"/>
    <w:rsid w:val="004413A6"/>
    <w:rsid w:val="00445F1A"/>
    <w:rsid w:val="00451DF8"/>
    <w:rsid w:val="00454557"/>
    <w:rsid w:val="004550E0"/>
    <w:rsid w:val="00456BBC"/>
    <w:rsid w:val="00467AAA"/>
    <w:rsid w:val="004779D4"/>
    <w:rsid w:val="00477C94"/>
    <w:rsid w:val="00484830"/>
    <w:rsid w:val="00490EA0"/>
    <w:rsid w:val="00491A3A"/>
    <w:rsid w:val="00493432"/>
    <w:rsid w:val="004A7636"/>
    <w:rsid w:val="004C202A"/>
    <w:rsid w:val="004C25F2"/>
    <w:rsid w:val="004C3981"/>
    <w:rsid w:val="004C5255"/>
    <w:rsid w:val="004C766A"/>
    <w:rsid w:val="004D1D25"/>
    <w:rsid w:val="004D3461"/>
    <w:rsid w:val="004D4463"/>
    <w:rsid w:val="004E3BFF"/>
    <w:rsid w:val="004E5089"/>
    <w:rsid w:val="004F1967"/>
    <w:rsid w:val="004F4B59"/>
    <w:rsid w:val="00505458"/>
    <w:rsid w:val="00505C07"/>
    <w:rsid w:val="00511880"/>
    <w:rsid w:val="0051228A"/>
    <w:rsid w:val="0051375F"/>
    <w:rsid w:val="00515F00"/>
    <w:rsid w:val="00516817"/>
    <w:rsid w:val="0051725B"/>
    <w:rsid w:val="0053097C"/>
    <w:rsid w:val="00530D42"/>
    <w:rsid w:val="00531D1A"/>
    <w:rsid w:val="00534F89"/>
    <w:rsid w:val="00534FB9"/>
    <w:rsid w:val="005417BF"/>
    <w:rsid w:val="00555931"/>
    <w:rsid w:val="00555E9A"/>
    <w:rsid w:val="00557341"/>
    <w:rsid w:val="00562829"/>
    <w:rsid w:val="00574910"/>
    <w:rsid w:val="00574C6F"/>
    <w:rsid w:val="005808D9"/>
    <w:rsid w:val="005812DA"/>
    <w:rsid w:val="005815E3"/>
    <w:rsid w:val="00584BB6"/>
    <w:rsid w:val="00586E16"/>
    <w:rsid w:val="00592A9F"/>
    <w:rsid w:val="005B40BC"/>
    <w:rsid w:val="005C492B"/>
    <w:rsid w:val="005D5217"/>
    <w:rsid w:val="005E1CA1"/>
    <w:rsid w:val="005E2B7C"/>
    <w:rsid w:val="006003B1"/>
    <w:rsid w:val="00600EE5"/>
    <w:rsid w:val="00620941"/>
    <w:rsid w:val="006231AA"/>
    <w:rsid w:val="006240C8"/>
    <w:rsid w:val="00624718"/>
    <w:rsid w:val="006265CD"/>
    <w:rsid w:val="00632068"/>
    <w:rsid w:val="00636207"/>
    <w:rsid w:val="00636929"/>
    <w:rsid w:val="006448FC"/>
    <w:rsid w:val="0065249C"/>
    <w:rsid w:val="00674F0F"/>
    <w:rsid w:val="0067593E"/>
    <w:rsid w:val="00677C4F"/>
    <w:rsid w:val="00680EFA"/>
    <w:rsid w:val="006900F6"/>
    <w:rsid w:val="0069333B"/>
    <w:rsid w:val="006A19B7"/>
    <w:rsid w:val="006A1B3E"/>
    <w:rsid w:val="006A6070"/>
    <w:rsid w:val="006A6EB9"/>
    <w:rsid w:val="006B5ECA"/>
    <w:rsid w:val="006B663E"/>
    <w:rsid w:val="006C711B"/>
    <w:rsid w:val="006D044F"/>
    <w:rsid w:val="006D2B5B"/>
    <w:rsid w:val="006E059A"/>
    <w:rsid w:val="006E3135"/>
    <w:rsid w:val="006F518B"/>
    <w:rsid w:val="006F5984"/>
    <w:rsid w:val="00701504"/>
    <w:rsid w:val="00703F35"/>
    <w:rsid w:val="007109D6"/>
    <w:rsid w:val="007122A1"/>
    <w:rsid w:val="00716A0E"/>
    <w:rsid w:val="00717133"/>
    <w:rsid w:val="00720A71"/>
    <w:rsid w:val="007216B3"/>
    <w:rsid w:val="0072634E"/>
    <w:rsid w:val="007274D2"/>
    <w:rsid w:val="007304DF"/>
    <w:rsid w:val="00730500"/>
    <w:rsid w:val="007317B6"/>
    <w:rsid w:val="00745DF8"/>
    <w:rsid w:val="00747F51"/>
    <w:rsid w:val="007522D5"/>
    <w:rsid w:val="00753D8E"/>
    <w:rsid w:val="00757AC5"/>
    <w:rsid w:val="00763C97"/>
    <w:rsid w:val="00764BDF"/>
    <w:rsid w:val="00773B9D"/>
    <w:rsid w:val="00776049"/>
    <w:rsid w:val="00784ED2"/>
    <w:rsid w:val="00792648"/>
    <w:rsid w:val="00797416"/>
    <w:rsid w:val="007A62F2"/>
    <w:rsid w:val="007A6BC0"/>
    <w:rsid w:val="007B092E"/>
    <w:rsid w:val="007B12D9"/>
    <w:rsid w:val="007B2012"/>
    <w:rsid w:val="007B4784"/>
    <w:rsid w:val="007B4E7E"/>
    <w:rsid w:val="007B6296"/>
    <w:rsid w:val="007C08E4"/>
    <w:rsid w:val="007C0B45"/>
    <w:rsid w:val="007C2AEF"/>
    <w:rsid w:val="007C5432"/>
    <w:rsid w:val="007C6506"/>
    <w:rsid w:val="007C77A2"/>
    <w:rsid w:val="007D2BC3"/>
    <w:rsid w:val="007D5802"/>
    <w:rsid w:val="007D5C4B"/>
    <w:rsid w:val="007D64CD"/>
    <w:rsid w:val="007D762E"/>
    <w:rsid w:val="007E41E8"/>
    <w:rsid w:val="007F07FA"/>
    <w:rsid w:val="007F3317"/>
    <w:rsid w:val="007F4B5A"/>
    <w:rsid w:val="00801A4C"/>
    <w:rsid w:val="00804E4C"/>
    <w:rsid w:val="00810042"/>
    <w:rsid w:val="00813F6D"/>
    <w:rsid w:val="008235B5"/>
    <w:rsid w:val="0082768B"/>
    <w:rsid w:val="008369CD"/>
    <w:rsid w:val="0084151D"/>
    <w:rsid w:val="00842224"/>
    <w:rsid w:val="008437F7"/>
    <w:rsid w:val="008460BB"/>
    <w:rsid w:val="008462F5"/>
    <w:rsid w:val="00861287"/>
    <w:rsid w:val="008733AE"/>
    <w:rsid w:val="00880652"/>
    <w:rsid w:val="00893147"/>
    <w:rsid w:val="008A5524"/>
    <w:rsid w:val="008A6195"/>
    <w:rsid w:val="008A64AC"/>
    <w:rsid w:val="008A7A3A"/>
    <w:rsid w:val="008B0A7B"/>
    <w:rsid w:val="008B5C68"/>
    <w:rsid w:val="008C2F59"/>
    <w:rsid w:val="008C545A"/>
    <w:rsid w:val="008D0EC7"/>
    <w:rsid w:val="008D7D92"/>
    <w:rsid w:val="008E0945"/>
    <w:rsid w:val="008E2141"/>
    <w:rsid w:val="008E686D"/>
    <w:rsid w:val="008F6474"/>
    <w:rsid w:val="008F6AC9"/>
    <w:rsid w:val="008F72BA"/>
    <w:rsid w:val="00905335"/>
    <w:rsid w:val="00905AAB"/>
    <w:rsid w:val="009115BE"/>
    <w:rsid w:val="009166AA"/>
    <w:rsid w:val="0092433E"/>
    <w:rsid w:val="00924D1A"/>
    <w:rsid w:val="00931F8E"/>
    <w:rsid w:val="009409EF"/>
    <w:rsid w:val="00946EB1"/>
    <w:rsid w:val="00951717"/>
    <w:rsid w:val="00965899"/>
    <w:rsid w:val="00965C46"/>
    <w:rsid w:val="009663F5"/>
    <w:rsid w:val="00966864"/>
    <w:rsid w:val="0097564B"/>
    <w:rsid w:val="00975EF7"/>
    <w:rsid w:val="00981F3F"/>
    <w:rsid w:val="00984C87"/>
    <w:rsid w:val="00985DA8"/>
    <w:rsid w:val="009A114F"/>
    <w:rsid w:val="009A1BB4"/>
    <w:rsid w:val="009B1C18"/>
    <w:rsid w:val="009B3D5C"/>
    <w:rsid w:val="009B6131"/>
    <w:rsid w:val="009C1972"/>
    <w:rsid w:val="009C1974"/>
    <w:rsid w:val="009C1B5C"/>
    <w:rsid w:val="009D3350"/>
    <w:rsid w:val="009D3899"/>
    <w:rsid w:val="009D74EA"/>
    <w:rsid w:val="009E10C3"/>
    <w:rsid w:val="009E16B5"/>
    <w:rsid w:val="009E7A7D"/>
    <w:rsid w:val="009F544E"/>
    <w:rsid w:val="009F58B3"/>
    <w:rsid w:val="00A01D97"/>
    <w:rsid w:val="00A05FA2"/>
    <w:rsid w:val="00A14506"/>
    <w:rsid w:val="00A17607"/>
    <w:rsid w:val="00A223A1"/>
    <w:rsid w:val="00A25DED"/>
    <w:rsid w:val="00A25E70"/>
    <w:rsid w:val="00A30B49"/>
    <w:rsid w:val="00A31325"/>
    <w:rsid w:val="00A438CA"/>
    <w:rsid w:val="00A50CB2"/>
    <w:rsid w:val="00A627CB"/>
    <w:rsid w:val="00A63E8B"/>
    <w:rsid w:val="00A65084"/>
    <w:rsid w:val="00A81B2C"/>
    <w:rsid w:val="00A830E3"/>
    <w:rsid w:val="00A93B51"/>
    <w:rsid w:val="00A965A6"/>
    <w:rsid w:val="00AA64B5"/>
    <w:rsid w:val="00AA7B02"/>
    <w:rsid w:val="00AB46C2"/>
    <w:rsid w:val="00AB4D1C"/>
    <w:rsid w:val="00AC0EF2"/>
    <w:rsid w:val="00AC6051"/>
    <w:rsid w:val="00AC6292"/>
    <w:rsid w:val="00AC65EA"/>
    <w:rsid w:val="00AD303B"/>
    <w:rsid w:val="00AD3870"/>
    <w:rsid w:val="00AE3696"/>
    <w:rsid w:val="00AE49CE"/>
    <w:rsid w:val="00AE4FFC"/>
    <w:rsid w:val="00B0019C"/>
    <w:rsid w:val="00B03B5B"/>
    <w:rsid w:val="00B161BF"/>
    <w:rsid w:val="00B161E7"/>
    <w:rsid w:val="00B2255F"/>
    <w:rsid w:val="00B250DE"/>
    <w:rsid w:val="00B428D7"/>
    <w:rsid w:val="00B4500F"/>
    <w:rsid w:val="00B458D0"/>
    <w:rsid w:val="00B47563"/>
    <w:rsid w:val="00B51773"/>
    <w:rsid w:val="00B56354"/>
    <w:rsid w:val="00B607A3"/>
    <w:rsid w:val="00B64054"/>
    <w:rsid w:val="00B6659D"/>
    <w:rsid w:val="00B71B24"/>
    <w:rsid w:val="00B7259B"/>
    <w:rsid w:val="00B9203A"/>
    <w:rsid w:val="00B93279"/>
    <w:rsid w:val="00B97C4A"/>
    <w:rsid w:val="00BA1095"/>
    <w:rsid w:val="00BA3179"/>
    <w:rsid w:val="00BA4056"/>
    <w:rsid w:val="00BA7593"/>
    <w:rsid w:val="00BB01D1"/>
    <w:rsid w:val="00BB17E0"/>
    <w:rsid w:val="00BB655B"/>
    <w:rsid w:val="00BB77FA"/>
    <w:rsid w:val="00BC325B"/>
    <w:rsid w:val="00BC6545"/>
    <w:rsid w:val="00BC78B0"/>
    <w:rsid w:val="00BD1C49"/>
    <w:rsid w:val="00BD2EB8"/>
    <w:rsid w:val="00BE08CD"/>
    <w:rsid w:val="00BF1514"/>
    <w:rsid w:val="00BF24AE"/>
    <w:rsid w:val="00BF2C27"/>
    <w:rsid w:val="00BF38FE"/>
    <w:rsid w:val="00C0427F"/>
    <w:rsid w:val="00C0623F"/>
    <w:rsid w:val="00C111BE"/>
    <w:rsid w:val="00C133AC"/>
    <w:rsid w:val="00C310C7"/>
    <w:rsid w:val="00C368D1"/>
    <w:rsid w:val="00C41916"/>
    <w:rsid w:val="00C46B5A"/>
    <w:rsid w:val="00C4780D"/>
    <w:rsid w:val="00C53EEF"/>
    <w:rsid w:val="00C57ECA"/>
    <w:rsid w:val="00C72E0F"/>
    <w:rsid w:val="00C73508"/>
    <w:rsid w:val="00C74CFD"/>
    <w:rsid w:val="00C752EE"/>
    <w:rsid w:val="00C8066B"/>
    <w:rsid w:val="00C8262D"/>
    <w:rsid w:val="00C8432C"/>
    <w:rsid w:val="00C856D6"/>
    <w:rsid w:val="00C906FA"/>
    <w:rsid w:val="00C90846"/>
    <w:rsid w:val="00C97B2F"/>
    <w:rsid w:val="00CA0286"/>
    <w:rsid w:val="00CB057F"/>
    <w:rsid w:val="00CB0B0C"/>
    <w:rsid w:val="00CB669F"/>
    <w:rsid w:val="00CC4506"/>
    <w:rsid w:val="00CC5481"/>
    <w:rsid w:val="00CC5741"/>
    <w:rsid w:val="00CD03C3"/>
    <w:rsid w:val="00CD138C"/>
    <w:rsid w:val="00CD5EAD"/>
    <w:rsid w:val="00CE183F"/>
    <w:rsid w:val="00CE394C"/>
    <w:rsid w:val="00CE4AEB"/>
    <w:rsid w:val="00D0769C"/>
    <w:rsid w:val="00D13479"/>
    <w:rsid w:val="00D1427D"/>
    <w:rsid w:val="00D21C9E"/>
    <w:rsid w:val="00D3499B"/>
    <w:rsid w:val="00D35F1D"/>
    <w:rsid w:val="00D35FCA"/>
    <w:rsid w:val="00D36AC2"/>
    <w:rsid w:val="00D44AC1"/>
    <w:rsid w:val="00D51DC6"/>
    <w:rsid w:val="00D52226"/>
    <w:rsid w:val="00D52DFB"/>
    <w:rsid w:val="00D6043B"/>
    <w:rsid w:val="00D65B69"/>
    <w:rsid w:val="00D7212A"/>
    <w:rsid w:val="00D74AB6"/>
    <w:rsid w:val="00D876C5"/>
    <w:rsid w:val="00D90A35"/>
    <w:rsid w:val="00D962E5"/>
    <w:rsid w:val="00D97F8D"/>
    <w:rsid w:val="00DA3BEC"/>
    <w:rsid w:val="00DA4528"/>
    <w:rsid w:val="00DA5C63"/>
    <w:rsid w:val="00DB071B"/>
    <w:rsid w:val="00DB72A9"/>
    <w:rsid w:val="00DD1077"/>
    <w:rsid w:val="00DF0B7C"/>
    <w:rsid w:val="00E052A8"/>
    <w:rsid w:val="00E0596B"/>
    <w:rsid w:val="00E14067"/>
    <w:rsid w:val="00E14E3D"/>
    <w:rsid w:val="00E15DC0"/>
    <w:rsid w:val="00E1659C"/>
    <w:rsid w:val="00E202F8"/>
    <w:rsid w:val="00E257E1"/>
    <w:rsid w:val="00E2720B"/>
    <w:rsid w:val="00E31BF9"/>
    <w:rsid w:val="00E34B00"/>
    <w:rsid w:val="00E40052"/>
    <w:rsid w:val="00E41879"/>
    <w:rsid w:val="00E42CCD"/>
    <w:rsid w:val="00E53E81"/>
    <w:rsid w:val="00E54A92"/>
    <w:rsid w:val="00E6382A"/>
    <w:rsid w:val="00E73363"/>
    <w:rsid w:val="00E75741"/>
    <w:rsid w:val="00E80E65"/>
    <w:rsid w:val="00E878A6"/>
    <w:rsid w:val="00E87DF6"/>
    <w:rsid w:val="00EA00DF"/>
    <w:rsid w:val="00EA2DD0"/>
    <w:rsid w:val="00EA792D"/>
    <w:rsid w:val="00EB089E"/>
    <w:rsid w:val="00EB1B27"/>
    <w:rsid w:val="00EB5123"/>
    <w:rsid w:val="00EC2E22"/>
    <w:rsid w:val="00EC405B"/>
    <w:rsid w:val="00EC66B3"/>
    <w:rsid w:val="00ED101C"/>
    <w:rsid w:val="00ED31D5"/>
    <w:rsid w:val="00ED70AB"/>
    <w:rsid w:val="00ED7D12"/>
    <w:rsid w:val="00EF27E7"/>
    <w:rsid w:val="00EF338C"/>
    <w:rsid w:val="00F00A95"/>
    <w:rsid w:val="00F011EB"/>
    <w:rsid w:val="00F113CC"/>
    <w:rsid w:val="00F141BD"/>
    <w:rsid w:val="00F22D37"/>
    <w:rsid w:val="00F26CF5"/>
    <w:rsid w:val="00F448D4"/>
    <w:rsid w:val="00F451F9"/>
    <w:rsid w:val="00F46A87"/>
    <w:rsid w:val="00F7592C"/>
    <w:rsid w:val="00F803EE"/>
    <w:rsid w:val="00F85153"/>
    <w:rsid w:val="00F97F8E"/>
    <w:rsid w:val="00FA5C4E"/>
    <w:rsid w:val="00FB007E"/>
    <w:rsid w:val="00FB39FA"/>
    <w:rsid w:val="00FB48FE"/>
    <w:rsid w:val="00FC4AAE"/>
    <w:rsid w:val="00FC509E"/>
    <w:rsid w:val="00FC624E"/>
    <w:rsid w:val="00FD4864"/>
    <w:rsid w:val="00FD7D42"/>
    <w:rsid w:val="00FD7D8C"/>
    <w:rsid w:val="00FE0702"/>
    <w:rsid w:val="00FE2F1C"/>
    <w:rsid w:val="00FE3BF0"/>
    <w:rsid w:val="00FE6D45"/>
    <w:rsid w:val="00FF1692"/>
    <w:rsid w:val="00FF5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qFormat="1"/>
    <w:lsdException w:name="annotation reference" w:uiPriority="0"/>
    <w:lsdException w:name="page number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4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20"/>
    <w:next w:val="a"/>
    <w:link w:val="11"/>
    <w:uiPriority w:val="9"/>
    <w:qFormat/>
    <w:rsid w:val="00127CFA"/>
    <w:pPr>
      <w:numPr>
        <w:numId w:val="25"/>
      </w:numPr>
      <w:outlineLvl w:val="0"/>
    </w:pPr>
  </w:style>
  <w:style w:type="paragraph" w:styleId="20">
    <w:name w:val="heading 2"/>
    <w:basedOn w:val="a"/>
    <w:next w:val="a"/>
    <w:link w:val="21"/>
    <w:qFormat/>
    <w:rsid w:val="00127CFA"/>
    <w:pPr>
      <w:widowControl w:val="0"/>
      <w:numPr>
        <w:numId w:val="4"/>
      </w:numPr>
      <w:spacing w:before="240" w:after="120" w:line="360" w:lineRule="auto"/>
      <w:jc w:val="center"/>
      <w:outlineLvl w:val="1"/>
    </w:pPr>
    <w:rPr>
      <w:b/>
      <w:snapToGrid w:val="0"/>
      <w:sz w:val="28"/>
      <w:szCs w:val="28"/>
    </w:rPr>
  </w:style>
  <w:style w:type="paragraph" w:styleId="30">
    <w:name w:val="heading 3"/>
    <w:basedOn w:val="a"/>
    <w:next w:val="a"/>
    <w:link w:val="31"/>
    <w:qFormat/>
    <w:rsid w:val="00127CFA"/>
    <w:pPr>
      <w:keepNext/>
      <w:jc w:val="righ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link w:val="40"/>
    <w:qFormat/>
    <w:rsid w:val="00127CFA"/>
    <w:pPr>
      <w:keepNext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127CFA"/>
    <w:pPr>
      <w:keepNext/>
      <w:jc w:val="center"/>
      <w:outlineLvl w:val="4"/>
    </w:pPr>
    <w:rPr>
      <w:snapToGrid w:val="0"/>
      <w:color w:val="000000"/>
      <w:sz w:val="28"/>
    </w:rPr>
  </w:style>
  <w:style w:type="paragraph" w:styleId="6">
    <w:name w:val="heading 6"/>
    <w:basedOn w:val="a"/>
    <w:next w:val="a"/>
    <w:link w:val="60"/>
    <w:qFormat/>
    <w:rsid w:val="00127CFA"/>
    <w:pPr>
      <w:keepNext/>
      <w:ind w:firstLine="720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127CFA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127CFA"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127CFA"/>
    <w:pPr>
      <w:keepNext/>
      <w:jc w:val="center"/>
      <w:outlineLvl w:val="8"/>
    </w:pPr>
    <w:rPr>
      <w:b/>
      <w:snapToGrid w:val="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127CFA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rsid w:val="00127CFA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127CFA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27C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27CFA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27C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27CFA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27CFA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27CFA"/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styleId="a3">
    <w:name w:val="Block Text"/>
    <w:basedOn w:val="a"/>
    <w:rsid w:val="00127CFA"/>
    <w:pPr>
      <w:ind w:left="97" w:right="97" w:firstLine="97"/>
      <w:jc w:val="both"/>
    </w:pPr>
    <w:rPr>
      <w:i/>
      <w:snapToGrid w:val="0"/>
      <w:color w:val="000000"/>
      <w:sz w:val="22"/>
    </w:rPr>
  </w:style>
  <w:style w:type="paragraph" w:styleId="a4">
    <w:name w:val="header"/>
    <w:basedOn w:val="a"/>
    <w:link w:val="a5"/>
    <w:uiPriority w:val="99"/>
    <w:rsid w:val="00127CFA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7C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127CFA"/>
  </w:style>
  <w:style w:type="paragraph" w:styleId="a7">
    <w:name w:val="Body Text Indent"/>
    <w:basedOn w:val="a"/>
    <w:link w:val="a8"/>
    <w:rsid w:val="00127CFA"/>
    <w:pPr>
      <w:ind w:firstLine="485"/>
      <w:jc w:val="both"/>
    </w:pPr>
    <w:rPr>
      <w:snapToGrid w:val="0"/>
      <w:color w:val="000000"/>
      <w:sz w:val="28"/>
    </w:rPr>
  </w:style>
  <w:style w:type="character" w:customStyle="1" w:styleId="a8">
    <w:name w:val="Основной текст с отступом Знак"/>
    <w:basedOn w:val="a0"/>
    <w:link w:val="a7"/>
    <w:rsid w:val="00127CFA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22">
    <w:name w:val="Body Text Indent 2"/>
    <w:basedOn w:val="a"/>
    <w:link w:val="23"/>
    <w:rsid w:val="00127CFA"/>
    <w:pPr>
      <w:ind w:firstLine="720"/>
      <w:jc w:val="both"/>
    </w:pPr>
    <w:rPr>
      <w:snapToGrid w:val="0"/>
      <w:sz w:val="28"/>
    </w:rPr>
  </w:style>
  <w:style w:type="character" w:customStyle="1" w:styleId="23">
    <w:name w:val="Основной текст с отступом 2 Знак"/>
    <w:basedOn w:val="a0"/>
    <w:link w:val="22"/>
    <w:rsid w:val="00127CF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2">
    <w:name w:val="Body Text Indent 3"/>
    <w:basedOn w:val="a"/>
    <w:link w:val="33"/>
    <w:rsid w:val="00127CFA"/>
    <w:pPr>
      <w:ind w:firstLine="794"/>
      <w:jc w:val="both"/>
    </w:pPr>
    <w:rPr>
      <w:snapToGrid w:val="0"/>
      <w:color w:val="000000"/>
      <w:sz w:val="28"/>
    </w:rPr>
  </w:style>
  <w:style w:type="character" w:customStyle="1" w:styleId="33">
    <w:name w:val="Основной текст с отступом 3 Знак"/>
    <w:basedOn w:val="a0"/>
    <w:link w:val="32"/>
    <w:rsid w:val="00127CFA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9">
    <w:name w:val="Body Text"/>
    <w:basedOn w:val="a"/>
    <w:link w:val="aa"/>
    <w:rsid w:val="00127CFA"/>
    <w:pPr>
      <w:jc w:val="both"/>
    </w:pPr>
    <w:rPr>
      <w:snapToGrid w:val="0"/>
      <w:color w:val="000000"/>
      <w:sz w:val="28"/>
    </w:rPr>
  </w:style>
  <w:style w:type="character" w:customStyle="1" w:styleId="aa">
    <w:name w:val="Основной текст Знак"/>
    <w:basedOn w:val="a0"/>
    <w:link w:val="a9"/>
    <w:rsid w:val="00127CFA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24">
    <w:name w:val="Body Text 2"/>
    <w:basedOn w:val="a"/>
    <w:link w:val="25"/>
    <w:rsid w:val="00127CFA"/>
    <w:pPr>
      <w:jc w:val="center"/>
    </w:pPr>
    <w:rPr>
      <w:b/>
      <w:snapToGrid w:val="0"/>
      <w:color w:val="000000"/>
      <w:sz w:val="40"/>
    </w:rPr>
  </w:style>
  <w:style w:type="character" w:customStyle="1" w:styleId="25">
    <w:name w:val="Основной текст 2 Знак"/>
    <w:basedOn w:val="a0"/>
    <w:link w:val="24"/>
    <w:rsid w:val="00127CFA"/>
    <w:rPr>
      <w:rFonts w:ascii="Times New Roman" w:eastAsia="Times New Roman" w:hAnsi="Times New Roman" w:cs="Times New Roman"/>
      <w:b/>
      <w:snapToGrid w:val="0"/>
      <w:color w:val="000000"/>
      <w:sz w:val="40"/>
      <w:szCs w:val="20"/>
      <w:lang w:eastAsia="ru-RU"/>
    </w:rPr>
  </w:style>
  <w:style w:type="paragraph" w:styleId="26">
    <w:name w:val="List 2"/>
    <w:basedOn w:val="a"/>
    <w:rsid w:val="00127CFA"/>
    <w:pPr>
      <w:ind w:left="566" w:hanging="283"/>
    </w:pPr>
  </w:style>
  <w:style w:type="paragraph" w:styleId="34">
    <w:name w:val="List 3"/>
    <w:basedOn w:val="a"/>
    <w:rsid w:val="00127CFA"/>
    <w:pPr>
      <w:ind w:left="849" w:hanging="283"/>
    </w:pPr>
  </w:style>
  <w:style w:type="paragraph" w:styleId="41">
    <w:name w:val="List 4"/>
    <w:basedOn w:val="a"/>
    <w:rsid w:val="00127CFA"/>
    <w:pPr>
      <w:ind w:left="1132" w:hanging="283"/>
    </w:pPr>
  </w:style>
  <w:style w:type="paragraph" w:styleId="2">
    <w:name w:val="List Bullet 2"/>
    <w:basedOn w:val="a"/>
    <w:autoRedefine/>
    <w:rsid w:val="00127CFA"/>
    <w:pPr>
      <w:numPr>
        <w:numId w:val="1"/>
      </w:numPr>
    </w:pPr>
  </w:style>
  <w:style w:type="paragraph" w:styleId="3">
    <w:name w:val="List Bullet 3"/>
    <w:basedOn w:val="a"/>
    <w:autoRedefine/>
    <w:rsid w:val="00127CFA"/>
    <w:pPr>
      <w:numPr>
        <w:numId w:val="2"/>
      </w:numPr>
    </w:pPr>
  </w:style>
  <w:style w:type="paragraph" w:styleId="27">
    <w:name w:val="List Continue 2"/>
    <w:basedOn w:val="a"/>
    <w:rsid w:val="00127CFA"/>
    <w:pPr>
      <w:spacing w:after="120"/>
      <w:ind w:left="566"/>
    </w:pPr>
  </w:style>
  <w:style w:type="paragraph" w:styleId="42">
    <w:name w:val="List Continue 4"/>
    <w:basedOn w:val="a"/>
    <w:rsid w:val="00127CFA"/>
    <w:pPr>
      <w:spacing w:after="120"/>
      <w:ind w:left="1132"/>
    </w:pPr>
  </w:style>
  <w:style w:type="paragraph" w:styleId="35">
    <w:name w:val="Body Text 3"/>
    <w:basedOn w:val="a"/>
    <w:link w:val="36"/>
    <w:rsid w:val="00127CFA"/>
    <w:pPr>
      <w:jc w:val="both"/>
    </w:pPr>
    <w:rPr>
      <w:sz w:val="28"/>
    </w:rPr>
  </w:style>
  <w:style w:type="character" w:customStyle="1" w:styleId="36">
    <w:name w:val="Основной текст 3 Знак"/>
    <w:basedOn w:val="a0"/>
    <w:link w:val="35"/>
    <w:rsid w:val="00127C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çàãîëîâîê 1"/>
    <w:basedOn w:val="a"/>
    <w:next w:val="a"/>
    <w:rsid w:val="00127CFA"/>
    <w:pPr>
      <w:keepNext/>
      <w:ind w:firstLine="709"/>
    </w:pPr>
    <w:rPr>
      <w:sz w:val="28"/>
    </w:rPr>
  </w:style>
  <w:style w:type="character" w:customStyle="1" w:styleId="ab">
    <w:name w:val="Îñíîâíîé øðèôò"/>
    <w:rsid w:val="00127CFA"/>
  </w:style>
  <w:style w:type="paragraph" w:customStyle="1" w:styleId="ac">
    <w:name w:val="Документ"/>
    <w:basedOn w:val="a"/>
    <w:rsid w:val="00127CFA"/>
    <w:pPr>
      <w:spacing w:line="360" w:lineRule="auto"/>
      <w:ind w:firstLine="709"/>
      <w:jc w:val="both"/>
    </w:pPr>
    <w:rPr>
      <w:sz w:val="28"/>
    </w:rPr>
  </w:style>
  <w:style w:type="paragraph" w:customStyle="1" w:styleId="ad">
    <w:name w:val="Спец. заголовок"/>
    <w:basedOn w:val="a"/>
    <w:next w:val="a"/>
    <w:rsid w:val="00127CFA"/>
    <w:pPr>
      <w:ind w:left="709" w:right="680"/>
      <w:jc w:val="both"/>
    </w:pPr>
    <w:rPr>
      <w:b/>
      <w:sz w:val="24"/>
    </w:rPr>
  </w:style>
  <w:style w:type="paragraph" w:styleId="ae">
    <w:name w:val="Document Map"/>
    <w:basedOn w:val="a"/>
    <w:link w:val="af"/>
    <w:semiHidden/>
    <w:rsid w:val="00127CFA"/>
    <w:pPr>
      <w:shd w:val="clear" w:color="auto" w:fill="000080"/>
    </w:pPr>
    <w:rPr>
      <w:rFonts w:ascii="Tahoma" w:hAnsi="Tahoma"/>
      <w:sz w:val="28"/>
    </w:rPr>
  </w:style>
  <w:style w:type="character" w:customStyle="1" w:styleId="af">
    <w:name w:val="Схема документа Знак"/>
    <w:basedOn w:val="a0"/>
    <w:link w:val="ae"/>
    <w:semiHidden/>
    <w:rsid w:val="00127CFA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af0">
    <w:name w:val="footer"/>
    <w:basedOn w:val="a"/>
    <w:link w:val="af1"/>
    <w:rsid w:val="00127CFA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rsid w:val="00127C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semiHidden/>
    <w:rsid w:val="00127CF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127CF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127CFA"/>
    <w:pPr>
      <w:jc w:val="center"/>
    </w:pPr>
    <w:rPr>
      <w:sz w:val="28"/>
      <w:szCs w:val="24"/>
    </w:rPr>
  </w:style>
  <w:style w:type="character" w:customStyle="1" w:styleId="af5">
    <w:name w:val="Название Знак"/>
    <w:basedOn w:val="a0"/>
    <w:link w:val="af4"/>
    <w:rsid w:val="00127C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27CF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27C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iPriority w:val="99"/>
    <w:unhideWhenUsed/>
    <w:rsid w:val="00127CFA"/>
    <w:rPr>
      <w:color w:val="0000FF"/>
      <w:u w:val="single"/>
    </w:rPr>
  </w:style>
  <w:style w:type="paragraph" w:styleId="af7">
    <w:name w:val="Revision"/>
    <w:hidden/>
    <w:uiPriority w:val="99"/>
    <w:semiHidden/>
    <w:rsid w:val="00127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27C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8">
    <w:name w:val="Subtitle"/>
    <w:basedOn w:val="a"/>
    <w:next w:val="a"/>
    <w:link w:val="af9"/>
    <w:qFormat/>
    <w:rsid w:val="00127CF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9">
    <w:name w:val="Подзаголовок Знак"/>
    <w:basedOn w:val="a0"/>
    <w:link w:val="af8"/>
    <w:rsid w:val="00127CFA"/>
    <w:rPr>
      <w:rFonts w:ascii="Cambria" w:eastAsia="Times New Roman" w:hAnsi="Cambria" w:cs="Times New Roman"/>
      <w:sz w:val="24"/>
      <w:szCs w:val="24"/>
      <w:lang w:eastAsia="ru-RU"/>
    </w:rPr>
  </w:style>
  <w:style w:type="paragraph" w:styleId="afa">
    <w:name w:val="footnote text"/>
    <w:basedOn w:val="a"/>
    <w:link w:val="afb"/>
    <w:uiPriority w:val="99"/>
    <w:rsid w:val="00127CFA"/>
  </w:style>
  <w:style w:type="character" w:customStyle="1" w:styleId="afb">
    <w:name w:val="Текст сноски Знак"/>
    <w:basedOn w:val="a0"/>
    <w:link w:val="afa"/>
    <w:uiPriority w:val="99"/>
    <w:rsid w:val="00127C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">
    <w:name w:val="CharAttribute4"/>
    <w:rsid w:val="00127CFA"/>
    <w:rPr>
      <w:rFonts w:ascii="Times New Roman" w:eastAsia="Times New Roman" w:hAnsi="Times New Roman"/>
      <w:b/>
      <w:sz w:val="24"/>
    </w:rPr>
  </w:style>
  <w:style w:type="paragraph" w:customStyle="1" w:styleId="ConsPlusNormal">
    <w:name w:val="ConsPlusNormal"/>
    <w:rsid w:val="00127C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footnote reference"/>
    <w:aliases w:val="Знак сноски-FN,Ciae niinee-FN,Знак сноски 1,SUPERS,ftref,16 Point,Superscript 6 Point,Referencia nota al pie,fr,Used by Word for Help footnote symbols,Ciae niinee 1,Ссылка на сноску 45,Footnote Reference Number,анкета сноска,SUPER,сноска,Ref"/>
    <w:uiPriority w:val="99"/>
    <w:qFormat/>
    <w:rsid w:val="00127CFA"/>
    <w:rPr>
      <w:sz w:val="28"/>
      <w:szCs w:val="28"/>
      <w:vertAlign w:val="superscript"/>
    </w:rPr>
  </w:style>
  <w:style w:type="paragraph" w:styleId="afd">
    <w:name w:val="endnote text"/>
    <w:basedOn w:val="a"/>
    <w:link w:val="afe"/>
    <w:uiPriority w:val="99"/>
    <w:rsid w:val="00127CFA"/>
  </w:style>
  <w:style w:type="character" w:customStyle="1" w:styleId="afe">
    <w:name w:val="Текст концевой сноски Знак"/>
    <w:basedOn w:val="a0"/>
    <w:link w:val="afd"/>
    <w:uiPriority w:val="99"/>
    <w:rsid w:val="00127C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rsid w:val="00127CFA"/>
    <w:rPr>
      <w:sz w:val="24"/>
      <w:vertAlign w:val="superscript"/>
    </w:rPr>
  </w:style>
  <w:style w:type="paragraph" w:customStyle="1" w:styleId="ConsPlusNonformat">
    <w:name w:val="ConsPlusNonformat"/>
    <w:uiPriority w:val="99"/>
    <w:rsid w:val="00127CF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8">
    <w:name w:val="Основной текст (2)_"/>
    <w:link w:val="29"/>
    <w:rsid w:val="00127CFA"/>
    <w:rPr>
      <w:b/>
      <w:bCs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27CFA"/>
    <w:pPr>
      <w:widowControl w:val="0"/>
      <w:shd w:val="clear" w:color="auto" w:fill="FFFFFF"/>
      <w:spacing w:line="298" w:lineRule="exact"/>
      <w:ind w:hanging="70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ff0">
    <w:name w:val="List Paragraph"/>
    <w:aliases w:val="Варианты ответов,Абзац списка11,ПАРАГРАФ,Абзац списка для документа,Абзац списка4,Абзац списка основной,Текст с номером"/>
    <w:basedOn w:val="a"/>
    <w:link w:val="aff1"/>
    <w:uiPriority w:val="34"/>
    <w:qFormat/>
    <w:rsid w:val="00127C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f2">
    <w:name w:val="Table Grid"/>
    <w:basedOn w:val="a1"/>
    <w:uiPriority w:val="59"/>
    <w:rsid w:val="00127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TOC Heading"/>
    <w:basedOn w:val="10"/>
    <w:next w:val="a"/>
    <w:uiPriority w:val="39"/>
    <w:semiHidden/>
    <w:unhideWhenUsed/>
    <w:qFormat/>
    <w:rsid w:val="00127CFA"/>
    <w:pPr>
      <w:keepLines/>
      <w:spacing w:before="480" w:line="276" w:lineRule="auto"/>
      <w:jc w:val="left"/>
      <w:outlineLvl w:val="9"/>
    </w:pPr>
    <w:rPr>
      <w:rFonts w:ascii="Cambria" w:hAnsi="Cambria"/>
      <w:bCs/>
      <w:snapToGrid/>
      <w:color w:val="365F91"/>
    </w:rPr>
  </w:style>
  <w:style w:type="paragraph" w:styleId="2a">
    <w:name w:val="toc 2"/>
    <w:basedOn w:val="a"/>
    <w:next w:val="a"/>
    <w:autoRedefine/>
    <w:uiPriority w:val="39"/>
    <w:rsid w:val="00EB1B27"/>
    <w:pPr>
      <w:tabs>
        <w:tab w:val="left" w:pos="567"/>
        <w:tab w:val="left" w:pos="709"/>
        <w:tab w:val="left" w:pos="851"/>
        <w:tab w:val="left" w:pos="993"/>
        <w:tab w:val="left" w:pos="1134"/>
        <w:tab w:val="right" w:leader="dot" w:pos="9637"/>
      </w:tabs>
      <w:spacing w:line="276" w:lineRule="auto"/>
      <w:ind w:left="200" w:right="-284" w:firstLine="367"/>
      <w:jc w:val="both"/>
    </w:pPr>
    <w:rPr>
      <w:noProof/>
      <w:snapToGrid w:val="0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127CFA"/>
    <w:pPr>
      <w:tabs>
        <w:tab w:val="left" w:pos="993"/>
        <w:tab w:val="right" w:leader="dot" w:pos="9923"/>
      </w:tabs>
      <w:ind w:left="993" w:hanging="993"/>
    </w:pPr>
    <w:rPr>
      <w:rFonts w:eastAsia="Calibri"/>
      <w:bCs/>
      <w:noProof/>
      <w:kern w:val="32"/>
      <w:sz w:val="28"/>
      <w:szCs w:val="28"/>
      <w:lang w:eastAsia="en-US"/>
    </w:rPr>
  </w:style>
  <w:style w:type="character" w:styleId="aff4">
    <w:name w:val="Emphasis"/>
    <w:qFormat/>
    <w:rsid w:val="00127CFA"/>
    <w:rPr>
      <w:i/>
      <w:iCs/>
    </w:rPr>
  </w:style>
  <w:style w:type="character" w:customStyle="1" w:styleId="14">
    <w:name w:val="Основной текст1"/>
    <w:rsid w:val="00127CFA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f5">
    <w:name w:val="No Spacing"/>
    <w:uiPriority w:val="1"/>
    <w:qFormat/>
    <w:rsid w:val="00127CFA"/>
    <w:pPr>
      <w:spacing w:after="0" w:line="240" w:lineRule="auto"/>
    </w:pPr>
    <w:rPr>
      <w:rFonts w:ascii="Calibri" w:eastAsia="Calibri" w:hAnsi="Calibri" w:cs="Times New Roman"/>
    </w:rPr>
  </w:style>
  <w:style w:type="character" w:styleId="aff6">
    <w:name w:val="annotation reference"/>
    <w:rsid w:val="00127CFA"/>
    <w:rPr>
      <w:sz w:val="16"/>
      <w:szCs w:val="16"/>
    </w:rPr>
  </w:style>
  <w:style w:type="paragraph" w:styleId="aff7">
    <w:name w:val="annotation text"/>
    <w:basedOn w:val="a"/>
    <w:link w:val="aff8"/>
    <w:rsid w:val="00127CFA"/>
  </w:style>
  <w:style w:type="character" w:customStyle="1" w:styleId="aff8">
    <w:name w:val="Текст примечания Знак"/>
    <w:basedOn w:val="a0"/>
    <w:link w:val="aff7"/>
    <w:rsid w:val="00127C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rsid w:val="00127CFA"/>
    <w:rPr>
      <w:b/>
      <w:bCs/>
    </w:rPr>
  </w:style>
  <w:style w:type="character" w:customStyle="1" w:styleId="affa">
    <w:name w:val="Тема примечания Знак"/>
    <w:basedOn w:val="aff8"/>
    <w:link w:val="aff9"/>
    <w:rsid w:val="00127CFA"/>
    <w:rPr>
      <w:b/>
      <w:bCs/>
    </w:rPr>
  </w:style>
  <w:style w:type="paragraph" w:customStyle="1" w:styleId="1">
    <w:name w:val="Стиль1"/>
    <w:basedOn w:val="aff0"/>
    <w:qFormat/>
    <w:rsid w:val="00127CFA"/>
    <w:pPr>
      <w:widowControl w:val="0"/>
      <w:numPr>
        <w:ilvl w:val="2"/>
        <w:numId w:val="4"/>
      </w:numPr>
      <w:spacing w:before="120" w:after="120"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8"/>
      <w:lang w:eastAsia="ru-RU"/>
    </w:rPr>
  </w:style>
  <w:style w:type="table" w:customStyle="1" w:styleId="15">
    <w:name w:val="Сетка таблицы1"/>
    <w:basedOn w:val="a1"/>
    <w:next w:val="aff2"/>
    <w:uiPriority w:val="59"/>
    <w:rsid w:val="00127C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Абзац списка Знак"/>
    <w:aliases w:val="Варианты ответов Знак,Абзац списка11 Знак,ПАРАГРАФ Знак,Абзац списка для документа Знак,Абзац списка4 Знак,Абзац списка основной Знак,Текст с номером Знак"/>
    <w:link w:val="aff0"/>
    <w:uiPriority w:val="34"/>
    <w:locked/>
    <w:rsid w:val="00773B9D"/>
    <w:rPr>
      <w:rFonts w:ascii="Calibri" w:eastAsia="Calibri" w:hAnsi="Calibri" w:cs="Times New Roman"/>
    </w:rPr>
  </w:style>
  <w:style w:type="paragraph" w:styleId="affb">
    <w:name w:val="Normal (Web)"/>
    <w:basedOn w:val="a"/>
    <w:uiPriority w:val="99"/>
    <w:unhideWhenUsed/>
    <w:rsid w:val="008235B5"/>
    <w:pPr>
      <w:spacing w:before="100" w:beforeAutospacing="1" w:after="100" w:afterAutospacing="1"/>
    </w:pPr>
    <w:rPr>
      <w:sz w:val="24"/>
      <w:szCs w:val="24"/>
    </w:rPr>
  </w:style>
  <w:style w:type="character" w:styleId="affc">
    <w:name w:val="Subtle Emphasis"/>
    <w:basedOn w:val="a0"/>
    <w:uiPriority w:val="19"/>
    <w:qFormat/>
    <w:rsid w:val="00636207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1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9707636A6FB73939DF985977ADAC70DEE23CF8D56D7DDA5F25377DABF1B8BCEAD253C92E2D1432E5FAD934D125O1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8977ADD89221144B6567DF20A0683CE2A8159286CA68C919080EDAAE617A17B55AB25F8CCF45D764CEF25C4CV71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AB506-ED94-45B2-B2F1-ACDA01E8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3522</Words>
  <Characters>20082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AuyshinaDS</dc:creator>
  <cp:lastModifiedBy>AuyshinaDS</cp:lastModifiedBy>
  <cp:revision>22</cp:revision>
  <cp:lastPrinted>2022-10-11T03:40:00Z</cp:lastPrinted>
  <dcterms:created xsi:type="dcterms:W3CDTF">2022-10-04T02:15:00Z</dcterms:created>
  <dcterms:modified xsi:type="dcterms:W3CDTF">2022-10-21T06:00:00Z</dcterms:modified>
</cp:coreProperties>
</file>