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DAE2" w14:textId="77777777" w:rsidR="00E92E9A" w:rsidRPr="00C71DC6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DC6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6E3466" w:rsidRPr="00C71DC6">
        <w:rPr>
          <w:rFonts w:ascii="Times New Roman" w:hAnsi="Times New Roman"/>
          <w:b/>
          <w:sz w:val="24"/>
          <w:szCs w:val="24"/>
        </w:rPr>
        <w:t>я</w:t>
      </w:r>
      <w:r w:rsidRPr="00C71DC6">
        <w:rPr>
          <w:rFonts w:ascii="Times New Roman" w:hAnsi="Times New Roman"/>
          <w:b/>
          <w:sz w:val="24"/>
          <w:szCs w:val="24"/>
        </w:rPr>
        <w:t>, направленн</w:t>
      </w:r>
      <w:r w:rsidR="006E3466" w:rsidRPr="00C71DC6">
        <w:rPr>
          <w:rFonts w:ascii="Times New Roman" w:hAnsi="Times New Roman"/>
          <w:b/>
          <w:sz w:val="24"/>
          <w:szCs w:val="24"/>
        </w:rPr>
        <w:t>ого</w:t>
      </w:r>
      <w:r w:rsidRPr="00C71DC6">
        <w:rPr>
          <w:rFonts w:ascii="Times New Roman" w:hAnsi="Times New Roman"/>
          <w:b/>
          <w:sz w:val="24"/>
          <w:szCs w:val="24"/>
        </w:rPr>
        <w:t xml:space="preserve"> </w:t>
      </w:r>
      <w:r w:rsidR="006E3466" w:rsidRPr="00C71DC6">
        <w:rPr>
          <w:rFonts w:ascii="Times New Roman" w:hAnsi="Times New Roman"/>
          <w:b/>
          <w:sz w:val="24"/>
          <w:szCs w:val="24"/>
        </w:rPr>
        <w:t>МКУ «Комитет по управлению муниципальным хозяйством и имуществом»</w:t>
      </w:r>
      <w:r w:rsidR="006E3466" w:rsidRPr="00C71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3466" w:rsidRPr="00C71DC6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«Хоринский район»</w:t>
      </w:r>
      <w:r w:rsidR="006E3466" w:rsidRPr="00C71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DC6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F81C02" w:rsidRPr="00C71DC6">
        <w:rPr>
          <w:rFonts w:ascii="Times New Roman" w:hAnsi="Times New Roman"/>
          <w:b/>
          <w:sz w:val="24"/>
          <w:szCs w:val="24"/>
        </w:rPr>
        <w:t>Проверка законности, результативности (эффективности и экономности) использования субсидий, за исключением субсидий на софинансирование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r w:rsidR="00A05177" w:rsidRPr="00C71DC6">
        <w:rPr>
          <w:rFonts w:ascii="Times New Roman" w:hAnsi="Times New Roman"/>
          <w:b/>
          <w:sz w:val="24"/>
          <w:szCs w:val="24"/>
        </w:rPr>
        <w:t>Хори</w:t>
      </w:r>
      <w:r w:rsidR="00F81C02" w:rsidRPr="00C71DC6">
        <w:rPr>
          <w:rFonts w:ascii="Times New Roman" w:hAnsi="Times New Roman"/>
          <w:b/>
          <w:sz w:val="24"/>
          <w:szCs w:val="24"/>
        </w:rPr>
        <w:t>нский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34"/>
        <w:gridCol w:w="7087"/>
        <w:gridCol w:w="1843"/>
      </w:tblGrid>
      <w:tr w:rsidR="0003657B" w:rsidRPr="00C71DC6" w14:paraId="28A73C8F" w14:textId="77777777" w:rsidTr="0003657B">
        <w:trPr>
          <w:trHeight w:val="463"/>
        </w:trPr>
        <w:tc>
          <w:tcPr>
            <w:tcW w:w="670" w:type="dxa"/>
          </w:tcPr>
          <w:p w14:paraId="59B0E5AB" w14:textId="77777777" w:rsidR="0003657B" w:rsidRPr="00C71DC6" w:rsidRDefault="0003657B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14:paraId="7267BB97" w14:textId="77777777" w:rsidR="0003657B" w:rsidRPr="00C71DC6" w:rsidRDefault="0003657B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22.07.2022  № 44</w:t>
            </w:r>
          </w:p>
          <w:p w14:paraId="10949455" w14:textId="77777777" w:rsidR="0003657B" w:rsidRPr="00C71DC6" w:rsidRDefault="0003657B" w:rsidP="006E3466">
            <w:pPr>
              <w:ind w:left="108"/>
              <w:jc w:val="center"/>
              <w:rPr>
                <w:b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Муниципальному казенному учреждению «Комитет по управлению муниципальным хозяйством и имуществом» Администрации муниципального образования «Хоринский район» </w:t>
            </w:r>
          </w:p>
        </w:tc>
        <w:tc>
          <w:tcPr>
            <w:tcW w:w="7087" w:type="dxa"/>
          </w:tcPr>
          <w:p w14:paraId="2F0B39C0" w14:textId="77777777" w:rsidR="0003657B" w:rsidRPr="00C71DC6" w:rsidRDefault="0003657B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14:paraId="5CB34F6B" w14:textId="77777777" w:rsidR="0003657B" w:rsidRPr="00C71DC6" w:rsidRDefault="0003657B" w:rsidP="00DB2FFB">
            <w:pPr>
              <w:jc w:val="center"/>
              <w:rPr>
                <w:rFonts w:ascii="Times New Roman" w:hAnsi="Times New Roman" w:cs="Times New Roman"/>
              </w:rPr>
            </w:pP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(письмо МКУ «</w:t>
            </w:r>
            <w:r w:rsidRPr="00C71DC6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хозяйством и имуществом» Администрации муниципального образования «Хоринский район»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01.12.2022 № 2811,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14.12.2023 № 2878,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06.03.2024 № 542, 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1843" w:type="dxa"/>
            <w:vAlign w:val="center"/>
          </w:tcPr>
          <w:p w14:paraId="65FA9F73" w14:textId="77777777" w:rsidR="0003657B" w:rsidRPr="00C71DC6" w:rsidRDefault="0003657B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03657B" w:rsidRPr="00C71DC6" w14:paraId="718363E6" w14:textId="77777777" w:rsidTr="0003657B">
        <w:trPr>
          <w:trHeight w:val="557"/>
        </w:trPr>
        <w:tc>
          <w:tcPr>
            <w:tcW w:w="670" w:type="dxa"/>
          </w:tcPr>
          <w:p w14:paraId="32CB1284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1</w:t>
            </w:r>
          </w:p>
        </w:tc>
        <w:tc>
          <w:tcPr>
            <w:tcW w:w="5534" w:type="dxa"/>
          </w:tcPr>
          <w:p w14:paraId="33922041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14:paraId="07EC3056" w14:textId="77777777" w:rsidR="0003657B" w:rsidRPr="00E53BE9" w:rsidRDefault="0003657B" w:rsidP="00881EF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Перечень автомобильных дорог местного значения, проходящих в границах населённого пункта МО СП «Хоринское», утверждён постановлением Администрации МО «Хоринский район» от 13.12.2023 № 590.</w:t>
            </w:r>
          </w:p>
          <w:p w14:paraId="0B071B1A" w14:textId="77777777" w:rsidR="0003657B" w:rsidRDefault="0003657B" w:rsidP="00E53BE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на автомобильную дорогу по ул. Хоринская зарегистрировано за МО «Хоринский район» Республики Бурятия (номер и дата государственной регистрации права – 03:21:000000:4981-03/048/2023-1 от 29.09.2023).</w:t>
            </w:r>
          </w:p>
          <w:p w14:paraId="2AA76F57" w14:textId="77777777" w:rsidR="0003657B" w:rsidRPr="00C71DC6" w:rsidRDefault="0003657B" w:rsidP="00FA20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оборотно-сальдовой ведомости по счету 108.51 Комитета по управлению муниципальным хозяйством и имуществом за 2023 г. 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 xml:space="preserve"> по ул. Хоринская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2088 м. учтена в  казне МО «Хоринский район» с балансовой стоимостью 1 073,963 тыс. руб.  </w:t>
            </w:r>
          </w:p>
        </w:tc>
        <w:tc>
          <w:tcPr>
            <w:tcW w:w="1843" w:type="dxa"/>
            <w:shd w:val="clear" w:color="auto" w:fill="auto"/>
          </w:tcPr>
          <w:p w14:paraId="74672D9A" w14:textId="77777777" w:rsidR="0003657B" w:rsidRDefault="0003657B" w:rsidP="00710DB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5BB22544" w14:textId="5942EEA2" w:rsidR="0003657B" w:rsidRPr="0003657B" w:rsidRDefault="0003657B" w:rsidP="00710DB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354D5459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25596F9A" w14:textId="77777777" w:rsidTr="0003657B">
        <w:trPr>
          <w:trHeight w:val="557"/>
        </w:trPr>
        <w:tc>
          <w:tcPr>
            <w:tcW w:w="670" w:type="dxa"/>
          </w:tcPr>
          <w:p w14:paraId="589C5A60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2</w:t>
            </w:r>
          </w:p>
        </w:tc>
        <w:tc>
          <w:tcPr>
            <w:tcW w:w="5534" w:type="dxa"/>
          </w:tcPr>
          <w:p w14:paraId="0143FD67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Принять меры по своевременному выполнению работ по муниципальному контракту № 0102200001620002670 от 31.08.2020 г. на выполнение работ по капитальному ремонту автодороги по ул. Хоринская с. Хоринск с обустройством тротуаров и оплату неустойки за неисполнение условий контракта.</w:t>
            </w:r>
          </w:p>
        </w:tc>
        <w:tc>
          <w:tcPr>
            <w:tcW w:w="7087" w:type="dxa"/>
          </w:tcPr>
          <w:p w14:paraId="285D1ACE" w14:textId="77777777" w:rsidR="0003657B" w:rsidRPr="0017196C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01.07.2022 в Арбитражный суд РБ направлено исковое заявление о взыскании пени за просрочку исполнения обязательств по муниципальному контракту от 31.08.2020 № 0102200001620002670, а также о взыскании суммы неотработанного аванса в размере 12 304 209 руб. 33 коп. и 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за пользование чужими денежными средствами в размере 42 202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уб. 16 коп. </w:t>
            </w:r>
          </w:p>
          <w:p w14:paraId="16DA2822" w14:textId="77777777" w:rsidR="0003657B" w:rsidRPr="0017196C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07.07.202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исковое заявление принято и возбуждено производств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по делу (дело № А10-4084/2022).</w:t>
            </w:r>
          </w:p>
          <w:p w14:paraId="4A42506B" w14:textId="77777777" w:rsidR="0003657B" w:rsidRPr="009020DD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DD">
              <w:rPr>
                <w:rFonts w:ascii="Times New Roman" w:hAnsi="Times New Roman" w:cs="Times New Roman"/>
                <w:sz w:val="20"/>
                <w:szCs w:val="20"/>
              </w:rPr>
              <w:t>По определению суда от 22.09.20022 суд не принял ходатайство об увеличении исковых требований о взыскании суммы неотработанного аванса, процентов за пользование чужими денежными средствами, так как указанные требования не являются увеличением исковых требований, а являются новыми и не заявлялись истцом при подаче искового заявления.</w:t>
            </w:r>
          </w:p>
          <w:p w14:paraId="6D13F392" w14:textId="7777777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DD">
              <w:rPr>
                <w:rFonts w:ascii="Times New Roman" w:hAnsi="Times New Roman" w:cs="Times New Roman"/>
                <w:sz w:val="20"/>
                <w:szCs w:val="20"/>
              </w:rPr>
              <w:t>Определением суда от 20.10.2022 по делу № А10-4084/2022 в качестве третьих лиц, не заявляющих самостоятельных требований относительно предмета спора, привлечена Счётная палата Республики Бурятия, заседание отложено до 01.12.2022.</w:t>
            </w:r>
          </w:p>
          <w:p w14:paraId="31741057" w14:textId="4B8386DB" w:rsidR="0003657B" w:rsidRPr="00F14412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Решению 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Арбитражн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27.02.2023 по 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№ А10-4084/2022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сковые требования удовлетворены частично. Решено взыскать с 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» в пользу Комитета по управлению муниципальным хозяйством и имуществом пени за просрочку исполнения обязательств по муниципальному контракту от 31.08.2020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0102200001620002670 в размере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064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 В остальной части исковых требований отказано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CA3AD73" w14:textId="77777777" w:rsidR="0003657B" w:rsidRPr="00FF43A8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29.09.2022 исковое заявление о взыскании суммы неотработанного аванса в размере 12 304 209 руб. 33 коп., процентов за пользование чужими денежными средствами в размере 143 421 руб. 40 коп.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Комитета по управлению муниципальным хозяйством и имуществом, поступившее в Арбитражный суд Республики Бурятия, принято, возбуждено производство по делу (дело № А10-6230/2022).</w:t>
            </w:r>
          </w:p>
          <w:p w14:paraId="3E41F86F" w14:textId="7777777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Определением суда от 17.11.2022 по делу № А10-6230/2022 в качестве третьих лиц, не заявляющих самостоятельных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 предмета спора, привлечена Счётная палата Республики Бурятия.</w:t>
            </w:r>
          </w:p>
          <w:p w14:paraId="03E48422" w14:textId="2E1BF658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Арбитражного суда Республики Бурятия от 03.05.2023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по делу № А10-6230/2022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полностью удовлетворены. Решено взыскать с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пользу Комитета по управлению муниципальным хозяйством и имуществом неосновательное обогащение в размере 12 034 208 руб. 84 коп., проценты за пользование чужими денежными средствами в размере 506 920 руб. 44 коп.</w:t>
            </w:r>
          </w:p>
          <w:p w14:paraId="70ADBC9A" w14:textId="597AC4E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Четвертого арбитражного апелляционного суда от 20.09.2023 Реше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ние Арбитражного суда Республики Бурятия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03.05.2023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по делу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А10-6230/2022 оставлено без изменения, апелляционн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 жалоб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– без удовлетворения.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4295F3F" w14:textId="74105439" w:rsidR="0003657B" w:rsidRPr="006F7776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 xml:space="preserve">01.12.2023 в рамках дела № А10-4958/2023 Комитетом по управлению муниципальным хозяйством и имуществом подано заявление в Арбитражный 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 РБ о включении в реестр требований кредиторов должника –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» на сумму 12 541,129 тыс. руб.</w:t>
            </w:r>
          </w:p>
          <w:p w14:paraId="5237E51A" w14:textId="77777777" w:rsidR="0003657B" w:rsidRPr="006F7776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В настоящее время указанное заявление находится на рассмотрении в суде.</w:t>
            </w:r>
          </w:p>
          <w:p w14:paraId="455D01E4" w14:textId="4D7E4E0C" w:rsidR="0003657B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Судебное заседание по делу о несостоятельности (банкротстве)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» перенесено на 21.03.2024 г.</w:t>
            </w:r>
            <w:r w:rsidRPr="006F7776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E73CD" w14:textId="7D4E6206" w:rsidR="0003657B" w:rsidRPr="00C71DC6" w:rsidRDefault="0003657B" w:rsidP="00F25AF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25AFE">
              <w:rPr>
                <w:rFonts w:ascii="Times New Roman" w:hAnsi="Times New Roman" w:cs="Times New Roman"/>
                <w:sz w:val="20"/>
                <w:szCs w:val="20"/>
              </w:rPr>
              <w:t>Комитетом по управлению муниципальным хозяйством и имуществом 07.03.2024 дополнительно подано заявление в Арбитражный суд РБ в рамках дела № А10-4958/2023 о включении в реестр требований кредиторов должника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25AFE">
              <w:rPr>
                <w:rFonts w:ascii="Times New Roman" w:hAnsi="Times New Roman" w:cs="Times New Roman"/>
                <w:sz w:val="20"/>
                <w:szCs w:val="20"/>
              </w:rPr>
              <w:t>» на сумму 15,064 тыс. руб. – пени за просрочку исполнения обязательств по муниципальному контракту.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59D5EA4A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7E89FF15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4BEF94AD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5DF97738" w14:textId="77777777" w:rsidTr="0003657B">
        <w:trPr>
          <w:trHeight w:val="557"/>
        </w:trPr>
        <w:tc>
          <w:tcPr>
            <w:tcW w:w="670" w:type="dxa"/>
          </w:tcPr>
          <w:p w14:paraId="731B33AB" w14:textId="77777777" w:rsidR="0003657B" w:rsidRPr="00FF43A8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14:paraId="759A2752" w14:textId="77777777" w:rsidR="0003657B" w:rsidRPr="00FF43A8" w:rsidRDefault="0003657B" w:rsidP="00754D86">
            <w:pPr>
              <w:pStyle w:val="ConsPlusNormal"/>
              <w:jc w:val="both"/>
              <w:rPr>
                <w:sz w:val="20"/>
              </w:rPr>
            </w:pPr>
            <w:r w:rsidRPr="00FF43A8">
              <w:rPr>
                <w:sz w:val="20"/>
              </w:rPr>
              <w:t>Принять меры по переделке некачественно выполненных работ по устройству бетонного основания для установки бортовых камней тротуаров и асфальтобетонного покрытия тротуаров, выполненны</w:t>
            </w:r>
            <w:r>
              <w:rPr>
                <w:sz w:val="20"/>
              </w:rPr>
              <w:t>х</w:t>
            </w:r>
            <w:r w:rsidRPr="00FF43A8">
              <w:rPr>
                <w:sz w:val="20"/>
              </w:rPr>
              <w:t xml:space="preserve"> в рамках муниципального контракта № 0102200001620002670 от 31.08.2020 г. на выполнение работ по капитальному ремонту автодороги по ул. Хоринская с. Хоринск с обустройством тротуаров.</w:t>
            </w:r>
          </w:p>
        </w:tc>
        <w:tc>
          <w:tcPr>
            <w:tcW w:w="7087" w:type="dxa"/>
          </w:tcPr>
          <w:p w14:paraId="35E36CE6" w14:textId="3C786715" w:rsidR="0003657B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В целях устранения выявленных недостатков по результатам контрольного мероприятия Комитетом муниципального хозяйства 30.06.2022 заключен договор № 1 с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» на оказание услуг лабораторного контроля, а именно асфальтобетона. Также совместно с ГКУ «Бурятрегионавтодор» 28.07.2022 было проведено комиссионное обследование объекта капитального ремонта «Капитальный ремонт автодороги по ул. Хоринская с. Хоринск в Республике Бурятия с обустройством тротуаров». По результатам осмотра был составлен акт комиссионного обследования объекта. По результатам лабораторных испытаний и комиссионного обследования 26.09.2022 комитетом направлено претензионное письмо подрядчику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» для устранения выявленных недостатков. </w:t>
            </w:r>
          </w:p>
          <w:p w14:paraId="70D593FC" w14:textId="53A569BE" w:rsidR="0003657B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78">
              <w:rPr>
                <w:rFonts w:ascii="Times New Roman" w:hAnsi="Times New Roman" w:cs="Times New Roman"/>
                <w:sz w:val="20"/>
                <w:szCs w:val="20"/>
              </w:rPr>
              <w:t>После проведения обследования автодороги в отношении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004B78">
              <w:rPr>
                <w:rFonts w:ascii="Times New Roman" w:hAnsi="Times New Roman" w:cs="Times New Roman"/>
                <w:sz w:val="20"/>
                <w:szCs w:val="20"/>
              </w:rPr>
              <w:t>» готовилось заявление в Арбитражный суд РБ о необходимости переделки некачественно выполненных работ по устройству бетонного основания для установки бортовых камней тротуаров и асфальтобетонного покрытия тротуаров,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однако Арбитражным судом Республики Бурятия по делу № А10-4958/2023 (по заявлению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несостоятельным (банкротом)) вынесено определение о введении в отношении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процедуры наблюдения, временным управляющим утвержден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(член ассоциации арбитражных управляющих «Центр финансового оздоровления предприятий агропромышленного комплекса»). </w:t>
            </w:r>
          </w:p>
          <w:p w14:paraId="4C9B21FB" w14:textId="40209838" w:rsidR="0003657B" w:rsidRPr="00FF43A8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 Комитетом по управлению муниципальным хозяйством и имуществом заключен муниципальный контракт № 18ЕД на сумму 45 095,483 тыс. руб. на выполнение работ по объекту «Капитальный ремонт автодороги по ул. Хоринская с. Хоринск Республики Бурятия с обустройством тротуаров», подрядчик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Одним из видов работ предусмотрено устройство бетонной обоймы бортового камня и асфальтобетонного покрытия. Срок выполнения работ по контракту – до 01.07.2024.        </w:t>
            </w:r>
          </w:p>
          <w:p w14:paraId="767388B3" w14:textId="2A0A6809" w:rsidR="0003657B" w:rsidRPr="00C71DC6" w:rsidRDefault="0003657B" w:rsidP="00DE21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04 августа 2022 года муниципальный контракт от 31.08.2020 г. № 0102200001620002670 был расторгнут в одностороннем порядке.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Решению Комиссии Управления Федеральной антимонопольной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по Республике Бурятия по контролю в сфере закупок № 003/06/104-656/2022 от 16 августа 2022 года подрядчик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» включен в реестр недобросовестных поставщиков (подрядчиков, исполнителей) сроком на два года.</w:t>
            </w:r>
          </w:p>
        </w:tc>
        <w:tc>
          <w:tcPr>
            <w:tcW w:w="1843" w:type="dxa"/>
          </w:tcPr>
          <w:p w14:paraId="0F0BBF8B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50BFF529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25873D8F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6F4AEEBB" w14:textId="77777777" w:rsidTr="0003657B">
        <w:trPr>
          <w:trHeight w:val="132"/>
        </w:trPr>
        <w:tc>
          <w:tcPr>
            <w:tcW w:w="670" w:type="dxa"/>
          </w:tcPr>
          <w:p w14:paraId="465F8924" w14:textId="77777777" w:rsidR="0003657B" w:rsidRPr="00C87339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14:paraId="5A1D1633" w14:textId="77777777" w:rsidR="0003657B" w:rsidRPr="00C87339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C87339">
              <w:rPr>
                <w:sz w:val="20"/>
              </w:rPr>
              <w:t>Истребовать обеспечение исполнения муниципального контракта № 0102200001620002670 от 31.08.2020 г. на выполнение работ по капитальному ремонту автодороги по ул. Хоринская с. Хоринск с обустройством тротуаров и оплату неустойки за неисполнение условий контракта.</w:t>
            </w:r>
          </w:p>
        </w:tc>
        <w:tc>
          <w:tcPr>
            <w:tcW w:w="7087" w:type="dxa"/>
          </w:tcPr>
          <w:p w14:paraId="28E9807D" w14:textId="77777777" w:rsidR="0003657B" w:rsidRPr="00C71DC6" w:rsidRDefault="0003657B" w:rsidP="00C8733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87339">
              <w:rPr>
                <w:rFonts w:ascii="Times New Roman" w:hAnsi="Times New Roman" w:cs="Times New Roman"/>
                <w:sz w:val="20"/>
                <w:szCs w:val="20"/>
              </w:rPr>
              <w:t>В настоящее время продление срока банковской гарантии по обеспечению исполнения контракта невозможно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в связи с расторжением контракта.</w:t>
            </w:r>
          </w:p>
        </w:tc>
        <w:tc>
          <w:tcPr>
            <w:tcW w:w="1843" w:type="dxa"/>
          </w:tcPr>
          <w:p w14:paraId="6F2D128A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2F2D2082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273B58AB" w14:textId="77777777" w:rsidR="0003657B" w:rsidRPr="00B84E78" w:rsidRDefault="0003657B" w:rsidP="0071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21E38DA9" w14:textId="77777777" w:rsidTr="0003657B">
        <w:trPr>
          <w:trHeight w:val="557"/>
        </w:trPr>
        <w:tc>
          <w:tcPr>
            <w:tcW w:w="670" w:type="dxa"/>
          </w:tcPr>
          <w:p w14:paraId="28B57FE2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14:paraId="55F7D5FF" w14:textId="77777777" w:rsidR="0003657B" w:rsidRPr="00C71DC6" w:rsidRDefault="0003657B" w:rsidP="0046416A">
            <w:pPr>
              <w:pStyle w:val="ConsPlusNormal"/>
              <w:jc w:val="both"/>
              <w:rPr>
                <w:sz w:val="20"/>
                <w:highlight w:val="green"/>
              </w:rPr>
            </w:pPr>
            <w:r w:rsidRPr="00B21E58">
              <w:rPr>
                <w:sz w:val="20"/>
              </w:rPr>
              <w:t>Провести служебное расследование и принять соответствующие меры по излишней уплате бюджетных средств в сумме 232,694 тыс. руб. по муниципальному контракту № 0102200001620003046 от 02.11.2020 на оказание услуг по строительному контролю.</w:t>
            </w:r>
          </w:p>
        </w:tc>
        <w:tc>
          <w:tcPr>
            <w:tcW w:w="7087" w:type="dxa"/>
          </w:tcPr>
          <w:p w14:paraId="1FD969C3" w14:textId="650B647A" w:rsidR="0003657B" w:rsidRPr="00754D86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претензионное письмо в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» о возврате части излишней уплаты бюджетных средств. На текущее время ответ не поступил, возврат не осуществлен.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20.07.2023 Комитетом по управлению муниципальным хозяйством и имуществом подан иск к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» о взыскании необоснованного обогащения в размере 232,694 тыс. руб. (дело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№ А10-3867/2023)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BB144F" w14:textId="77777777" w:rsidR="0003657B" w:rsidRPr="00754D86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Решением Арбитражного суда Республики Бурятия от 09.08.2023 г. по делу № А10-3867/2023 в удовлетворении иска отказано.</w:t>
            </w:r>
          </w:p>
          <w:p w14:paraId="0E071CEE" w14:textId="77777777" w:rsidR="0003657B" w:rsidRPr="00B21E58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Постановлением Четвертого арбитражного суда от 11.10.2023 г. решение Арбитражного суда РБ по делу № А10-3867/2023 оставлено без изменения, апелляционная жалоба – без удовлетворения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144F61D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7DA29D09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4F112209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74357177" w14:textId="77777777" w:rsidTr="0003657B">
        <w:trPr>
          <w:trHeight w:val="557"/>
        </w:trPr>
        <w:tc>
          <w:tcPr>
            <w:tcW w:w="670" w:type="dxa"/>
          </w:tcPr>
          <w:p w14:paraId="31BE3E13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4" w:type="dxa"/>
          </w:tcPr>
          <w:p w14:paraId="6A6022C9" w14:textId="77777777" w:rsidR="0003657B" w:rsidRPr="00C71DC6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C71DC6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</w:tcPr>
          <w:p w14:paraId="05236897" w14:textId="3286B034" w:rsidR="0003657B" w:rsidRPr="00C71DC6" w:rsidRDefault="0003657B" w:rsidP="00EB7B2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служебного расследования по итогам проверки Счётной палаты РБ должностному лицу</w:t>
            </w:r>
            <w:r w:rsidR="00607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заместителю руководителя Администрации МО «Хоринский район» по развитию инфраструктуры, председателю комитета по управлению муниципальным хозяйством и имуществом объявлено дисциплинарное взыскание в виде выговора за ненадлежащее исполнение должностных обязанностей по выполнению условий муниципального контракта на выполнение работ «Капитальный ремонт автодороги по ул. Хоринская с. Хоринск РБ» (Распоряжение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«Хоринский район» </w:t>
            </w: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о дисциплинарном взыскании от 07.10.2022 № 31 л/с)</w:t>
            </w:r>
          </w:p>
        </w:tc>
        <w:tc>
          <w:tcPr>
            <w:tcW w:w="1843" w:type="dxa"/>
          </w:tcPr>
          <w:p w14:paraId="626F4EB0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632AAFD8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7CA4FBE6" w14:textId="77777777" w:rsidR="0003657B" w:rsidRPr="00B84E78" w:rsidRDefault="0003657B" w:rsidP="0071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4A41FEB9" w14:textId="77777777" w:rsidTr="00477AD1">
        <w:trPr>
          <w:trHeight w:val="134"/>
        </w:trPr>
        <w:tc>
          <w:tcPr>
            <w:tcW w:w="670" w:type="dxa"/>
          </w:tcPr>
          <w:p w14:paraId="414EC549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14:paraId="05F36075" w14:textId="77777777" w:rsidR="0003657B" w:rsidRPr="00925884" w:rsidRDefault="0003657B" w:rsidP="006C571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</w:t>
            </w:r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14:paraId="64C8214C" w14:textId="77777777" w:rsidR="0003657B" w:rsidRDefault="0003657B" w:rsidP="006C571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B254AC" w14:textId="77777777" w:rsidR="0003657B" w:rsidRDefault="0003657B" w:rsidP="006C571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673230" w14:textId="77777777" w:rsidR="0003657B" w:rsidRPr="00C71DC6" w:rsidRDefault="0003657B" w:rsidP="006C571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Письма Прокуратуры Республики Бурятия от 26.08.2022 № 7/2-05-2022, от 13.12.2022 № 7/2-05-2022/6280</w:t>
            </w:r>
          </w:p>
        </w:tc>
        <w:tc>
          <w:tcPr>
            <w:tcW w:w="7087" w:type="dxa"/>
          </w:tcPr>
          <w:p w14:paraId="61FD1DE6" w14:textId="77777777" w:rsidR="0003657B" w:rsidRPr="00C71DC6" w:rsidRDefault="0003657B" w:rsidP="006C5711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C5711">
              <w:rPr>
                <w:rFonts w:ascii="Times New Roman" w:hAnsi="Times New Roman" w:cs="Times New Roman"/>
                <w:sz w:val="20"/>
                <w:szCs w:val="20"/>
              </w:rPr>
              <w:t>По постановлению прокурора Хоринского района должностное лицо районной администрации в связи с незаконным изменением существенных условий контрактов  привлечено к административной ответственности по ч. 4 ст. 7.32 КоАП РФ в виде предупреждения.</w:t>
            </w:r>
          </w:p>
        </w:tc>
        <w:tc>
          <w:tcPr>
            <w:tcW w:w="1843" w:type="dxa"/>
          </w:tcPr>
          <w:p w14:paraId="4670DED0" w14:textId="77777777" w:rsidR="0003657B" w:rsidRPr="00C71DC6" w:rsidRDefault="0003657B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03657B" w:rsidRPr="00C71DC6" w14:paraId="7FA410AA" w14:textId="77777777" w:rsidTr="0003657B">
        <w:trPr>
          <w:trHeight w:val="609"/>
        </w:trPr>
        <w:tc>
          <w:tcPr>
            <w:tcW w:w="670" w:type="dxa"/>
          </w:tcPr>
          <w:p w14:paraId="60D5E389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14:paraId="0886E0EE" w14:textId="77777777" w:rsidR="0003657B" w:rsidRPr="00925884" w:rsidRDefault="0003657B" w:rsidP="00921B3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и600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</w:t>
            </w:r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14:paraId="396FBBFD" w14:textId="77777777" w:rsidR="0003657B" w:rsidRDefault="0003657B" w:rsidP="00921B3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Республике Бурятия</w:t>
            </w:r>
          </w:p>
          <w:p w14:paraId="0E8BB53A" w14:textId="77777777" w:rsidR="0003657B" w:rsidRDefault="0003657B" w:rsidP="00921B3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B41D28" w14:textId="77777777" w:rsidR="0003657B" w:rsidRPr="00C71DC6" w:rsidRDefault="0003657B" w:rsidP="00921B3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Письмо Бурятского УФАС России от 28.11.2022 № 04-62/4276</w:t>
            </w:r>
          </w:p>
        </w:tc>
        <w:tc>
          <w:tcPr>
            <w:tcW w:w="7087" w:type="dxa"/>
          </w:tcPr>
          <w:p w14:paraId="38CF4C04" w14:textId="12408B7A" w:rsidR="0003657B" w:rsidRPr="00C71DC6" w:rsidRDefault="0003657B" w:rsidP="00921B3F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21B3F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Управления Федеральной антимонопольной службы Республики Бурятия от 28.11.2022 № 04-62/4276 </w:t>
            </w: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заместителю руководителя Администрации МО «Хоринский район» по развитию инфраструктуры, председателю комитета по управлению муниципальным хозяйством и имущество</w:t>
            </w:r>
            <w:r w:rsidRPr="00921B3F">
              <w:rPr>
                <w:rFonts w:ascii="Times New Roman" w:hAnsi="Times New Roman" w:cs="Times New Roman"/>
                <w:sz w:val="20"/>
                <w:szCs w:val="20"/>
              </w:rPr>
              <w:t>м вынесено предупреждение (постановление Бурятского УФАС России № 003/04/7.32-706/2022 от 30.08.2022 по части 4 статьи 7.32 КоАП РФ).</w:t>
            </w:r>
          </w:p>
        </w:tc>
        <w:tc>
          <w:tcPr>
            <w:tcW w:w="1843" w:type="dxa"/>
          </w:tcPr>
          <w:p w14:paraId="03A4100C" w14:textId="77777777" w:rsidR="0003657B" w:rsidRPr="00C71DC6" w:rsidRDefault="0003657B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14:paraId="54204217" w14:textId="77777777" w:rsidR="00051BCE" w:rsidRPr="00C71DC6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14:paraId="749461C4" w14:textId="77777777" w:rsidR="00445199" w:rsidRPr="00C71DC6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C71DC6" w:rsidSect="00051BCE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4E64" w14:textId="77777777" w:rsidR="00F21944" w:rsidRDefault="00F21944" w:rsidP="00637F52">
      <w:pPr>
        <w:spacing w:after="0" w:line="240" w:lineRule="auto"/>
      </w:pPr>
      <w:r>
        <w:separator/>
      </w:r>
    </w:p>
  </w:endnote>
  <w:endnote w:type="continuationSeparator" w:id="0">
    <w:p w14:paraId="0D02540C" w14:textId="77777777" w:rsidR="00F21944" w:rsidRDefault="00F21944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45307"/>
      <w:docPartObj>
        <w:docPartGallery w:val="Page Numbers (Bottom of Page)"/>
        <w:docPartUnique/>
      </w:docPartObj>
    </w:sdtPr>
    <w:sdtEndPr/>
    <w:sdtContent>
      <w:p w14:paraId="2F14F215" w14:textId="77777777" w:rsidR="00710DB8" w:rsidRDefault="00607F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97DBE8" w14:textId="77777777" w:rsidR="00710DB8" w:rsidRDefault="00710D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B502" w14:textId="77777777" w:rsidR="00F21944" w:rsidRDefault="00F21944" w:rsidP="00637F52">
      <w:pPr>
        <w:spacing w:after="0" w:line="240" w:lineRule="auto"/>
      </w:pPr>
      <w:r>
        <w:separator/>
      </w:r>
    </w:p>
  </w:footnote>
  <w:footnote w:type="continuationSeparator" w:id="0">
    <w:p w14:paraId="1E08E12A" w14:textId="77777777" w:rsidR="00F21944" w:rsidRDefault="00F21944" w:rsidP="00637F52">
      <w:pPr>
        <w:spacing w:after="0" w:line="240" w:lineRule="auto"/>
      </w:pPr>
      <w:r>
        <w:continuationSeparator/>
      </w:r>
    </w:p>
  </w:footnote>
  <w:footnote w:id="1">
    <w:p w14:paraId="557DD63E" w14:textId="77777777" w:rsidR="0003657B" w:rsidRPr="009A54F0" w:rsidRDefault="0003657B" w:rsidP="009A54F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A54F0">
        <w:rPr>
          <w:rFonts w:ascii="Times New Roman" w:hAnsi="Times New Roman" w:cs="Times New Roman"/>
        </w:rPr>
        <w:t>Судом установлено, что невозможность завершения работ в установленный контрактом срок обусловлена обстоятельствами, не зависящими от подрядчика, что свидетельствует об отсутствии вины подрядчика в нарушении сроков выполнения работ. Ответчик, направляя замечания по проектной документации и рабочей документации, выполнял свои обязательства по уведомлению заказчика о наличии не зависящих от него обстоятельств, которые не позволяют завершить работу в предусмотренные контрактом сроки. Таким образом, срок выполнения работ по спорному контракту был продлен не по вине ответчика. Окончанию работ в установленные изначально контрактом сроки препятствовали обстоятельства, зависящие от действий заказчика по передаче надлежащего комплекта проектной документации, необходимого для выполнения работ, что было сделано заказчиком после обращения к нему подрядчика 08.11.2021. С учетом специфики дорожных работ, климатических условий региона, срок контракта был продлен дополнительным соглашением №10 до 30.07.2022. Довод истца о начале периода просрочки выполнения работ с 01.12.2021, установленного графиком выполнения работ, судом отклоняется, так как ответчик объективно не смог бы выполнить работы по ремонту дороги согласно графику без изменения проектно-сметной документации. Поскольку в дополнительном соглашении №10 от 30.11.2021 стороны согласовали конечный срок выполнения работ – 30.07.2022, однако новые промежуточные сроки не согласовали, предыдущие сроки противоречат более позднему дополнительному соглашению, противоречат воли сторон и не могут быть применены. Кроме того, суд принимает во внимание пояснения истца о том, что контракт был расторгнут в связи с неисполнением ответчиком контракта в срок до 30.07.2022, а не до предыдущего периода. При этом суд отмечает, что заказчик установил заведомо невыполнимый срок осуществления оставшихся работ до 30.11.2021 при передаче полного пакета необходимой документации лишь 08.11.2021 и при заключении 30.11.2021 соглашения №10 о продлении срока выполнения работ до 30.07.2022. Таким образом, правовые основания для начисления ответчику пени (неустойки) за просрочку исполнения обязательств по сдаче работ по контракту за период с 01.12.2021 по 30.07.2022 отсутствуют.</w:t>
      </w:r>
    </w:p>
  </w:footnote>
  <w:footnote w:id="2">
    <w:p w14:paraId="5790EBE1" w14:textId="71D91371" w:rsidR="0003657B" w:rsidRPr="000946E3" w:rsidRDefault="0003657B" w:rsidP="000946E3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A54F0">
        <w:rPr>
          <w:rFonts w:ascii="Times New Roman" w:hAnsi="Times New Roman" w:cs="Times New Roman"/>
        </w:rPr>
        <w:t>Судом установлено, что</w:t>
      </w:r>
      <w:r>
        <w:rPr>
          <w:rFonts w:ascii="Times New Roman" w:hAnsi="Times New Roman" w:cs="Times New Roman"/>
        </w:rPr>
        <w:t xml:space="preserve"> п</w:t>
      </w:r>
      <w:r w:rsidRPr="000946E3">
        <w:rPr>
          <w:rFonts w:ascii="Times New Roman" w:hAnsi="Times New Roman" w:cs="Times New Roman"/>
        </w:rPr>
        <w:t xml:space="preserve">оскольку невозможность исполнения муниципального контракта № 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0102200001620003046 от 02.11.2020 со стороны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возникло в связи с тем, что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ненадлежащим образом исполнял муниципальн</w:t>
      </w:r>
      <w:r>
        <w:rPr>
          <w:rFonts w:ascii="Times New Roman" w:hAnsi="Times New Roman" w:cs="Times New Roman"/>
        </w:rPr>
        <w:t>ый</w:t>
      </w:r>
      <w:r w:rsidRPr="000946E3">
        <w:rPr>
          <w:rFonts w:ascii="Times New Roman" w:hAnsi="Times New Roman" w:cs="Times New Roman"/>
        </w:rPr>
        <w:t xml:space="preserve"> контракт №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0102200001620002670, а за указанное перед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в силу ст. 403 ГК РФ несет ответственность именно Комитет, то последний, в силу ч. 2 ст. 781 ГК РФ обязан оплатить полную стоимость работ установленную контрактом. Доказательств, что того, что Комитет при выборе подрядчика и исполнении обществом муниципального контракта №0102200001620002670 принял все меры для надлежащего исполнения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 xml:space="preserve">» своих обязательств в установленный срок, в суд не представлено. Учитывая указанное и принимая во внимание, что иного не содержится в договоре возмездного оказания услуг (муниципального контракта № 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0102200001620003046 от 02.11.2020), услуги ответчика подлежали оплате в полном объеме, в связи с чем оснований для удовлетворения требований истца нет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53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09963">
    <w:abstractNumId w:val="3"/>
  </w:num>
  <w:num w:numId="3" w16cid:durableId="2122457880">
    <w:abstractNumId w:val="1"/>
  </w:num>
  <w:num w:numId="4" w16cid:durableId="132096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CE"/>
    <w:rsid w:val="00000EDB"/>
    <w:rsid w:val="00003EF3"/>
    <w:rsid w:val="00004305"/>
    <w:rsid w:val="00004515"/>
    <w:rsid w:val="00004B78"/>
    <w:rsid w:val="00004BCA"/>
    <w:rsid w:val="00005F6B"/>
    <w:rsid w:val="00016841"/>
    <w:rsid w:val="000215D9"/>
    <w:rsid w:val="00023222"/>
    <w:rsid w:val="00023B91"/>
    <w:rsid w:val="00023D3B"/>
    <w:rsid w:val="0002446C"/>
    <w:rsid w:val="0002492F"/>
    <w:rsid w:val="00034568"/>
    <w:rsid w:val="00036004"/>
    <w:rsid w:val="0003657B"/>
    <w:rsid w:val="00042257"/>
    <w:rsid w:val="00042D77"/>
    <w:rsid w:val="000439E1"/>
    <w:rsid w:val="00044256"/>
    <w:rsid w:val="00044B1B"/>
    <w:rsid w:val="00051AB5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946E3"/>
    <w:rsid w:val="000A437A"/>
    <w:rsid w:val="000A5044"/>
    <w:rsid w:val="000A6A18"/>
    <w:rsid w:val="000A7C14"/>
    <w:rsid w:val="000C3106"/>
    <w:rsid w:val="000D3C93"/>
    <w:rsid w:val="000E4D1F"/>
    <w:rsid w:val="000F088B"/>
    <w:rsid w:val="000F0D18"/>
    <w:rsid w:val="000F0D2B"/>
    <w:rsid w:val="000F262F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196C"/>
    <w:rsid w:val="00174B09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0E58"/>
    <w:rsid w:val="001D2276"/>
    <w:rsid w:val="001D56EB"/>
    <w:rsid w:val="001D68E8"/>
    <w:rsid w:val="001E2D7D"/>
    <w:rsid w:val="001E4A0F"/>
    <w:rsid w:val="001F4CB6"/>
    <w:rsid w:val="001F6102"/>
    <w:rsid w:val="00203BB8"/>
    <w:rsid w:val="00213418"/>
    <w:rsid w:val="00224852"/>
    <w:rsid w:val="00225391"/>
    <w:rsid w:val="002255E3"/>
    <w:rsid w:val="002274D3"/>
    <w:rsid w:val="00227B2A"/>
    <w:rsid w:val="00230C33"/>
    <w:rsid w:val="00231F87"/>
    <w:rsid w:val="00233B2E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D6AA5"/>
    <w:rsid w:val="002E1E2A"/>
    <w:rsid w:val="002E7DD3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17D56"/>
    <w:rsid w:val="00321030"/>
    <w:rsid w:val="00324682"/>
    <w:rsid w:val="00324F76"/>
    <w:rsid w:val="00326E13"/>
    <w:rsid w:val="003400A7"/>
    <w:rsid w:val="00340F53"/>
    <w:rsid w:val="00342089"/>
    <w:rsid w:val="00350EC3"/>
    <w:rsid w:val="0036299D"/>
    <w:rsid w:val="00363CF3"/>
    <w:rsid w:val="00364F7D"/>
    <w:rsid w:val="00365055"/>
    <w:rsid w:val="00371890"/>
    <w:rsid w:val="003741B2"/>
    <w:rsid w:val="00374FF8"/>
    <w:rsid w:val="00391ABC"/>
    <w:rsid w:val="003933E1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C5B4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3F3CE6"/>
    <w:rsid w:val="00412D01"/>
    <w:rsid w:val="0041509A"/>
    <w:rsid w:val="004162FF"/>
    <w:rsid w:val="00424808"/>
    <w:rsid w:val="00425DAC"/>
    <w:rsid w:val="00426571"/>
    <w:rsid w:val="00430034"/>
    <w:rsid w:val="004310A7"/>
    <w:rsid w:val="00434D2D"/>
    <w:rsid w:val="004367A6"/>
    <w:rsid w:val="00441246"/>
    <w:rsid w:val="00442722"/>
    <w:rsid w:val="00442CBA"/>
    <w:rsid w:val="00445199"/>
    <w:rsid w:val="0045021B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77AD1"/>
    <w:rsid w:val="00480BE9"/>
    <w:rsid w:val="004854B2"/>
    <w:rsid w:val="00487ED6"/>
    <w:rsid w:val="00490A37"/>
    <w:rsid w:val="0049237E"/>
    <w:rsid w:val="00492C1B"/>
    <w:rsid w:val="0049737C"/>
    <w:rsid w:val="004A23FE"/>
    <w:rsid w:val="004A3CAF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6B29"/>
    <w:rsid w:val="004C7D5F"/>
    <w:rsid w:val="004D0676"/>
    <w:rsid w:val="004E01FE"/>
    <w:rsid w:val="004E5D53"/>
    <w:rsid w:val="004F0311"/>
    <w:rsid w:val="004F2554"/>
    <w:rsid w:val="004F36BB"/>
    <w:rsid w:val="004F4486"/>
    <w:rsid w:val="004F44B0"/>
    <w:rsid w:val="004F7A12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5D6C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31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97AA8"/>
    <w:rsid w:val="005A37E6"/>
    <w:rsid w:val="005B3D04"/>
    <w:rsid w:val="005B711F"/>
    <w:rsid w:val="005C37AE"/>
    <w:rsid w:val="005C3C1B"/>
    <w:rsid w:val="005C6A6B"/>
    <w:rsid w:val="005C7C0D"/>
    <w:rsid w:val="005D20CC"/>
    <w:rsid w:val="005D382D"/>
    <w:rsid w:val="005E05E1"/>
    <w:rsid w:val="005E254C"/>
    <w:rsid w:val="005E2760"/>
    <w:rsid w:val="005E4493"/>
    <w:rsid w:val="005E5B2F"/>
    <w:rsid w:val="005F04FB"/>
    <w:rsid w:val="005F4AC5"/>
    <w:rsid w:val="005F5030"/>
    <w:rsid w:val="00600DB5"/>
    <w:rsid w:val="006030EE"/>
    <w:rsid w:val="00603822"/>
    <w:rsid w:val="00604E1D"/>
    <w:rsid w:val="00607FB0"/>
    <w:rsid w:val="00611E33"/>
    <w:rsid w:val="00613F17"/>
    <w:rsid w:val="00615611"/>
    <w:rsid w:val="00624B9A"/>
    <w:rsid w:val="00627CB8"/>
    <w:rsid w:val="006308FF"/>
    <w:rsid w:val="00637F52"/>
    <w:rsid w:val="00643FE6"/>
    <w:rsid w:val="00645104"/>
    <w:rsid w:val="006464F8"/>
    <w:rsid w:val="006513C5"/>
    <w:rsid w:val="0065575D"/>
    <w:rsid w:val="006566E8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39E2"/>
    <w:rsid w:val="006A4321"/>
    <w:rsid w:val="006A6333"/>
    <w:rsid w:val="006A6917"/>
    <w:rsid w:val="006C5711"/>
    <w:rsid w:val="006D3349"/>
    <w:rsid w:val="006D37D1"/>
    <w:rsid w:val="006D6727"/>
    <w:rsid w:val="006D6A2E"/>
    <w:rsid w:val="006E268D"/>
    <w:rsid w:val="006E3466"/>
    <w:rsid w:val="006F0EB9"/>
    <w:rsid w:val="006F6787"/>
    <w:rsid w:val="006F7776"/>
    <w:rsid w:val="0070263A"/>
    <w:rsid w:val="0070269A"/>
    <w:rsid w:val="007028F8"/>
    <w:rsid w:val="0070570E"/>
    <w:rsid w:val="00706DF5"/>
    <w:rsid w:val="007100CC"/>
    <w:rsid w:val="00710DB8"/>
    <w:rsid w:val="0071122A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54D86"/>
    <w:rsid w:val="00756F20"/>
    <w:rsid w:val="00761072"/>
    <w:rsid w:val="00761631"/>
    <w:rsid w:val="00765E70"/>
    <w:rsid w:val="00771C03"/>
    <w:rsid w:val="007774C0"/>
    <w:rsid w:val="0078096B"/>
    <w:rsid w:val="00782A7C"/>
    <w:rsid w:val="0078321A"/>
    <w:rsid w:val="00786BD5"/>
    <w:rsid w:val="007910AF"/>
    <w:rsid w:val="00795C84"/>
    <w:rsid w:val="00796B28"/>
    <w:rsid w:val="007A0BDE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61EE"/>
    <w:rsid w:val="007D7AD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707D5"/>
    <w:rsid w:val="00876697"/>
    <w:rsid w:val="00881B4F"/>
    <w:rsid w:val="00881EF6"/>
    <w:rsid w:val="00891B26"/>
    <w:rsid w:val="00893DF6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D5A8D"/>
    <w:rsid w:val="008E4754"/>
    <w:rsid w:val="009020DD"/>
    <w:rsid w:val="00902D55"/>
    <w:rsid w:val="00904C51"/>
    <w:rsid w:val="009118DD"/>
    <w:rsid w:val="009166C9"/>
    <w:rsid w:val="00917C63"/>
    <w:rsid w:val="00920289"/>
    <w:rsid w:val="009216E6"/>
    <w:rsid w:val="00921B3F"/>
    <w:rsid w:val="00923CD8"/>
    <w:rsid w:val="00924898"/>
    <w:rsid w:val="00924C19"/>
    <w:rsid w:val="00925884"/>
    <w:rsid w:val="009276C0"/>
    <w:rsid w:val="00930CEE"/>
    <w:rsid w:val="00936262"/>
    <w:rsid w:val="00943BC7"/>
    <w:rsid w:val="00961C3F"/>
    <w:rsid w:val="00965C37"/>
    <w:rsid w:val="00971E6F"/>
    <w:rsid w:val="009746F7"/>
    <w:rsid w:val="00982502"/>
    <w:rsid w:val="00982F9C"/>
    <w:rsid w:val="00985A9C"/>
    <w:rsid w:val="009A54F0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5177"/>
    <w:rsid w:val="00A07932"/>
    <w:rsid w:val="00A12768"/>
    <w:rsid w:val="00A16653"/>
    <w:rsid w:val="00A17B3D"/>
    <w:rsid w:val="00A23CD8"/>
    <w:rsid w:val="00A3096B"/>
    <w:rsid w:val="00A3175E"/>
    <w:rsid w:val="00A33D48"/>
    <w:rsid w:val="00A34CE3"/>
    <w:rsid w:val="00A422F7"/>
    <w:rsid w:val="00A5417E"/>
    <w:rsid w:val="00A54926"/>
    <w:rsid w:val="00A55E92"/>
    <w:rsid w:val="00A61231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1866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1170F"/>
    <w:rsid w:val="00B12723"/>
    <w:rsid w:val="00B13A09"/>
    <w:rsid w:val="00B15E69"/>
    <w:rsid w:val="00B16482"/>
    <w:rsid w:val="00B2025E"/>
    <w:rsid w:val="00B21E58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2214"/>
    <w:rsid w:val="00B827E1"/>
    <w:rsid w:val="00B82F4D"/>
    <w:rsid w:val="00B84D53"/>
    <w:rsid w:val="00B9164B"/>
    <w:rsid w:val="00B917BE"/>
    <w:rsid w:val="00B9414F"/>
    <w:rsid w:val="00B96E60"/>
    <w:rsid w:val="00B97250"/>
    <w:rsid w:val="00BA0FCD"/>
    <w:rsid w:val="00BA5DD6"/>
    <w:rsid w:val="00BB3526"/>
    <w:rsid w:val="00BC2EF1"/>
    <w:rsid w:val="00BC75D1"/>
    <w:rsid w:val="00BD2171"/>
    <w:rsid w:val="00BD3FD1"/>
    <w:rsid w:val="00BD46AE"/>
    <w:rsid w:val="00BD7784"/>
    <w:rsid w:val="00BE6D9C"/>
    <w:rsid w:val="00BF5343"/>
    <w:rsid w:val="00BF639A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63195"/>
    <w:rsid w:val="00C71B05"/>
    <w:rsid w:val="00C71DC6"/>
    <w:rsid w:val="00C727D8"/>
    <w:rsid w:val="00C75315"/>
    <w:rsid w:val="00C767B7"/>
    <w:rsid w:val="00C77C26"/>
    <w:rsid w:val="00C84C8A"/>
    <w:rsid w:val="00C87339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D631D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1383A"/>
    <w:rsid w:val="00D16AB7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4B2F"/>
    <w:rsid w:val="00D5590B"/>
    <w:rsid w:val="00D706E5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E1FCE"/>
    <w:rsid w:val="00DE214C"/>
    <w:rsid w:val="00DE5A2B"/>
    <w:rsid w:val="00DE7AC9"/>
    <w:rsid w:val="00DF2D4A"/>
    <w:rsid w:val="00DF579B"/>
    <w:rsid w:val="00DF690E"/>
    <w:rsid w:val="00E04D1D"/>
    <w:rsid w:val="00E05F7D"/>
    <w:rsid w:val="00E12277"/>
    <w:rsid w:val="00E142A0"/>
    <w:rsid w:val="00E14389"/>
    <w:rsid w:val="00E14CF7"/>
    <w:rsid w:val="00E24F8B"/>
    <w:rsid w:val="00E25B01"/>
    <w:rsid w:val="00E327CA"/>
    <w:rsid w:val="00E32ECC"/>
    <w:rsid w:val="00E33B49"/>
    <w:rsid w:val="00E36B7C"/>
    <w:rsid w:val="00E41963"/>
    <w:rsid w:val="00E4537F"/>
    <w:rsid w:val="00E502BA"/>
    <w:rsid w:val="00E53BE9"/>
    <w:rsid w:val="00E55ED3"/>
    <w:rsid w:val="00E621AB"/>
    <w:rsid w:val="00E66E4E"/>
    <w:rsid w:val="00E82525"/>
    <w:rsid w:val="00E83A61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D0827"/>
    <w:rsid w:val="00ED2528"/>
    <w:rsid w:val="00ED74FA"/>
    <w:rsid w:val="00EE0B54"/>
    <w:rsid w:val="00EE1237"/>
    <w:rsid w:val="00EE6462"/>
    <w:rsid w:val="00EE6661"/>
    <w:rsid w:val="00EE7952"/>
    <w:rsid w:val="00EF297C"/>
    <w:rsid w:val="00EF4986"/>
    <w:rsid w:val="00EF4BA6"/>
    <w:rsid w:val="00EF6C60"/>
    <w:rsid w:val="00F034F3"/>
    <w:rsid w:val="00F1046A"/>
    <w:rsid w:val="00F14412"/>
    <w:rsid w:val="00F21944"/>
    <w:rsid w:val="00F25AFE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2060"/>
    <w:rsid w:val="00FA5A4C"/>
    <w:rsid w:val="00FB1B9E"/>
    <w:rsid w:val="00FB2A29"/>
    <w:rsid w:val="00FB6426"/>
    <w:rsid w:val="00FB6A77"/>
    <w:rsid w:val="00FC5310"/>
    <w:rsid w:val="00FC7CEE"/>
    <w:rsid w:val="00FE230B"/>
    <w:rsid w:val="00FE454C"/>
    <w:rsid w:val="00FF43A8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92B"/>
  <w15:docId w15:val="{088AF461-3381-4545-BFB8-6CDF163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9A54F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54F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EC33-A1D9-4C87-B7E7-9A190B7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Роман Георгиевич Холонгуев</cp:lastModifiedBy>
  <cp:revision>85</cp:revision>
  <cp:lastPrinted>2019-09-04T06:25:00Z</cp:lastPrinted>
  <dcterms:created xsi:type="dcterms:W3CDTF">2022-11-08T06:56:00Z</dcterms:created>
  <dcterms:modified xsi:type="dcterms:W3CDTF">2024-03-21T05:44:00Z</dcterms:modified>
</cp:coreProperties>
</file>