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DD" w:rsidRDefault="00374FDD" w:rsidP="00374FDD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0BDF" w:rsidRDefault="00D90BDF" w:rsidP="00374FDD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0BDF" w:rsidRPr="00E24104" w:rsidRDefault="00D90BDF" w:rsidP="00D90BD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:rsidR="00D90BDF" w:rsidRPr="00E24104" w:rsidRDefault="00D90BDF" w:rsidP="00D90BD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соответствии 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приказом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17 марта 2022 г.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0046E0" w:rsidRPr="00E24104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>на формирование кадрового резерва для замещения должности государственной гражда</w:t>
      </w:r>
      <w:r w:rsidR="00AB24E9" w:rsidRPr="00E24104">
        <w:rPr>
          <w:rFonts w:ascii="Times New Roman" w:eastAsia="Times New Roman" w:hAnsi="Times New Roman" w:cs="Times New Roman"/>
          <w:b/>
          <w:sz w:val="26"/>
          <w:szCs w:val="26"/>
        </w:rPr>
        <w:t>нской службы Республики Бурятия</w:t>
      </w:r>
    </w:p>
    <w:p w:rsidR="00CE1041" w:rsidRPr="00FB6000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7FF" w:rsidRPr="00FB6000" w:rsidRDefault="005267FF" w:rsidP="00B026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>- ведущая группа должностей категория «специалисты» - Инспектор.</w:t>
      </w:r>
    </w:p>
    <w:p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2F9C" w:rsidRPr="00FB6000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00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:rsidR="00CE1041" w:rsidRPr="00FB6000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607" w:rsidRPr="00FB6000" w:rsidRDefault="0001114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образованию:</w:t>
      </w:r>
      <w:r w:rsidR="00CE1041" w:rsidRPr="00FB6000">
        <w:rPr>
          <w:rFonts w:ascii="Times New Roman" w:hAnsi="Times New Roman" w:cs="Times New Roman"/>
          <w:sz w:val="26"/>
          <w:szCs w:val="26"/>
        </w:rPr>
        <w:t xml:space="preserve"> наличие высшего образования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</w:t>
      </w:r>
      <w:r w:rsidR="001E7A82">
        <w:rPr>
          <w:rFonts w:ascii="Times New Roman" w:hAnsi="Times New Roman" w:cs="Times New Roman"/>
          <w:sz w:val="26"/>
          <w:szCs w:val="26"/>
        </w:rPr>
        <w:t xml:space="preserve">не ниже </w:t>
      </w:r>
      <w:r w:rsidR="001E7A82" w:rsidRPr="00FB6000">
        <w:rPr>
          <w:rFonts w:ascii="Times New Roman" w:hAnsi="Times New Roman" w:cs="Times New Roman"/>
          <w:sz w:val="26"/>
          <w:szCs w:val="26"/>
        </w:rPr>
        <w:t xml:space="preserve">специалитета или магистратуры 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по направлениям подготовки «Государственный аудит»; «Антикризисное управление»;  «Банковское дело»; «Бухгалтерский учет, анализ и аудит»; «Экономика»; «Мировая экономика»; «Правоведение»; «Налоги и налогообложение»; «Национальная экономика»; «Финансы (по отраслям)»; «Финансы и кредит»; «Экономика и бухгалтерский учет (по отраслям)»; «Экономика и управление на предприятии (по отраслям)»; «Экономическая теория»; «Экономика труда»; «Юриспруденция», или иному направлению  подготовки  (специальности), для которого законодательством об образовании  Российской  Федерации  </w:t>
      </w:r>
      <w:r w:rsidR="00FB6000">
        <w:rPr>
          <w:rFonts w:ascii="Times New Roman" w:hAnsi="Times New Roman" w:cs="Times New Roman"/>
          <w:sz w:val="26"/>
          <w:szCs w:val="26"/>
        </w:rPr>
        <w:t>установлено  соответствие  данн</w:t>
      </w:r>
      <w:r w:rsidR="00A93607" w:rsidRPr="00FB6000">
        <w:rPr>
          <w:rFonts w:ascii="Times New Roman" w:hAnsi="Times New Roman" w:cs="Times New Roman"/>
          <w:sz w:val="26"/>
          <w:szCs w:val="26"/>
        </w:rPr>
        <w:t>ым направлениям  подготовки  (специальностям)</w:t>
      </w:r>
      <w:r w:rsidR="00FB6000">
        <w:rPr>
          <w:rFonts w:ascii="Times New Roman" w:hAnsi="Times New Roman" w:cs="Times New Roman"/>
          <w:sz w:val="26"/>
          <w:szCs w:val="26"/>
        </w:rPr>
        <w:t>.</w:t>
      </w:r>
    </w:p>
    <w:p w:rsidR="001E7A82" w:rsidRDefault="001E7A82" w:rsidP="001E7A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93607" w:rsidRPr="00FB6000" w:rsidRDefault="00CA017C" w:rsidP="001E7A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 стажу:</w:t>
      </w:r>
      <w:r w:rsidR="001E7A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без предъявления к стажу. </w:t>
      </w:r>
    </w:p>
    <w:p w:rsidR="001E7A82" w:rsidRDefault="001E7A82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9008D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 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знания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 умения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 государственного языка </w:t>
      </w:r>
      <w:r w:rsidR="006E09F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9008D" w:rsidRPr="00FB6000">
        <w:rPr>
          <w:rFonts w:ascii="Times New Roman" w:hAnsi="Times New Roman" w:cs="Times New Roman"/>
          <w:sz w:val="26"/>
          <w:szCs w:val="26"/>
        </w:rPr>
        <w:t>Федерации  (русского языка);</w:t>
      </w:r>
    </w:p>
    <w:p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основ</w:t>
      </w:r>
      <w:hyperlink r:id="rId7" w:history="1">
        <w:r w:rsidR="00C9008D" w:rsidRPr="00FB600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C9008D" w:rsidRPr="00FB600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Республики Бурятия</w:t>
      </w:r>
      <w:r w:rsidR="00C9008D" w:rsidRPr="00FB6000">
        <w:rPr>
          <w:rFonts w:ascii="Times New Roman" w:hAnsi="Times New Roman" w:cs="Times New Roman"/>
          <w:sz w:val="26"/>
          <w:szCs w:val="26"/>
        </w:rPr>
        <w:t>;</w:t>
      </w:r>
    </w:p>
    <w:p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законодательства в области государственной гражданской службы, противодействия коррупции;</w:t>
      </w:r>
    </w:p>
    <w:p w:rsidR="00C9008D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принципов служебного поведения государственных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и умения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 w:rsidR="006E09F3">
        <w:rPr>
          <w:rFonts w:ascii="Times New Roman" w:hAnsi="Times New Roman" w:cs="Times New Roman"/>
          <w:sz w:val="26"/>
          <w:szCs w:val="26"/>
        </w:rPr>
        <w:t>ы</w:t>
      </w:r>
      <w:r w:rsidR="001C4476" w:rsidRPr="00FB6000">
        <w:rPr>
          <w:rFonts w:ascii="Times New Roman" w:hAnsi="Times New Roman" w:cs="Times New Roman"/>
          <w:sz w:val="26"/>
          <w:szCs w:val="26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>
        <w:rPr>
          <w:rFonts w:ascii="Times New Roman" w:hAnsi="Times New Roman" w:cs="Times New Roman"/>
          <w:sz w:val="26"/>
          <w:szCs w:val="26"/>
        </w:rPr>
        <w:t>графическими объектами;</w:t>
      </w:r>
    </w:p>
    <w:p w:rsidR="00F12B25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E94387" w:rsidRPr="00FB6000">
        <w:rPr>
          <w:rFonts w:ascii="Times New Roman" w:hAnsi="Times New Roman" w:cs="Times New Roman"/>
          <w:sz w:val="26"/>
          <w:szCs w:val="26"/>
        </w:rPr>
        <w:t>мение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мыслить системно</w:t>
      </w:r>
      <w:r w:rsidR="00E94387" w:rsidRPr="00FB6000">
        <w:rPr>
          <w:rFonts w:ascii="Times New Roman" w:hAnsi="Times New Roman" w:cs="Times New Roman"/>
          <w:sz w:val="26"/>
          <w:szCs w:val="26"/>
        </w:rPr>
        <w:t xml:space="preserve">, 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планировать и рационально </w:t>
      </w:r>
      <w:r w:rsidR="001C4476">
        <w:rPr>
          <w:rFonts w:ascii="Times New Roman" w:hAnsi="Times New Roman" w:cs="Times New Roman"/>
          <w:sz w:val="26"/>
          <w:szCs w:val="26"/>
        </w:rPr>
        <w:t xml:space="preserve">использовать рабочее время, </w:t>
      </w:r>
      <w:r w:rsidR="00C9008D" w:rsidRPr="00FB6000">
        <w:rPr>
          <w:rFonts w:ascii="Times New Roman" w:hAnsi="Times New Roman" w:cs="Times New Roman"/>
          <w:sz w:val="26"/>
          <w:szCs w:val="26"/>
        </w:rPr>
        <w:t>достигать результата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совершенствовать свой профессиональный уровень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прогнозировать и анализировать последствия принятых  решений</w:t>
      </w:r>
      <w:r w:rsidR="001C4476">
        <w:rPr>
          <w:rFonts w:ascii="Times New Roman" w:hAnsi="Times New Roman" w:cs="Times New Roman"/>
          <w:sz w:val="26"/>
          <w:szCs w:val="26"/>
        </w:rPr>
        <w:t>,</w:t>
      </w:r>
      <w:r w:rsidR="001C4476" w:rsidRPr="00FB6000">
        <w:rPr>
          <w:rFonts w:ascii="Times New Roman" w:hAnsi="Times New Roman" w:cs="Times New Roman"/>
          <w:sz w:val="26"/>
          <w:szCs w:val="26"/>
        </w:rPr>
        <w:t>подготовки проектов локальных нормативных актов, практического применения нормативных правовых актов</w:t>
      </w:r>
      <w:r w:rsidR="001C447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C9008D" w:rsidRPr="00FB6000">
        <w:rPr>
          <w:rFonts w:ascii="Times New Roman" w:hAnsi="Times New Roman" w:cs="Times New Roman"/>
          <w:sz w:val="26"/>
          <w:szCs w:val="26"/>
        </w:rPr>
        <w:t>коммуникативные умения</w:t>
      </w:r>
    </w:p>
    <w:p w:rsidR="001E7A82" w:rsidRDefault="001E7A82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F12B25" w:rsidRPr="00E24104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Профессионально-ф</w:t>
      </w:r>
      <w:r w:rsidR="00F12B25"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ункциональные знания и умения:</w:t>
      </w:r>
    </w:p>
    <w:p w:rsidR="00D04732" w:rsidRDefault="00BE6B1D" w:rsidP="00D0473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D04732">
        <w:rPr>
          <w:rFonts w:ascii="Times New Roman" w:hAnsi="Times New Roman" w:cs="Times New Roman"/>
          <w:color w:val="000000"/>
          <w:sz w:val="26"/>
          <w:szCs w:val="26"/>
        </w:rPr>
        <w:t>рофессиональные знания в области бюджетного, налогового, гражданского законодательства, знания законодательства о бухгалтерском учете, региональной экономике, формирования бюджета отрасли.</w:t>
      </w:r>
    </w:p>
    <w:p w:rsidR="00F97E6B" w:rsidRDefault="00BE6B1D" w:rsidP="00FB6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знание принципов, методов, технологий и механизмов осуществления контрольной деятельности</w:t>
      </w:r>
      <w:r w:rsidR="00F97E6B" w:rsidRPr="00FB600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4732" w:rsidRPr="00FB6000" w:rsidRDefault="00BE6B1D" w:rsidP="00FB6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</w:t>
      </w:r>
      <w:r w:rsidR="00D04732">
        <w:rPr>
          <w:rFonts w:ascii="Times New Roman" w:hAnsi="Times New Roman" w:cs="Times New Roman"/>
          <w:color w:val="000000"/>
          <w:sz w:val="26"/>
          <w:szCs w:val="26"/>
        </w:rPr>
        <w:t>мение сбора, анализа, учета и систематизации документов и материалов по контрольным мероприятиям.</w:t>
      </w:r>
    </w:p>
    <w:p w:rsidR="001E7A82" w:rsidRDefault="001E7A82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  <w:t>Условия прохождения государственной гражданской службы: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два этапа:</w:t>
      </w:r>
    </w:p>
    <w:p w:rsidR="007040CE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1 этап – прием документов</w:t>
      </w:r>
    </w:p>
    <w:p w:rsidR="00D724DC" w:rsidRPr="00E01911" w:rsidRDefault="00D724DC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69"/>
      </w:tblGrid>
      <w:tr w:rsidR="001E7A82" w:rsidRPr="00D724DC" w:rsidTr="001E7A82">
        <w:tc>
          <w:tcPr>
            <w:tcW w:w="5353" w:type="dxa"/>
          </w:tcPr>
          <w:p w:rsidR="001E7A82" w:rsidRPr="00D724DC" w:rsidRDefault="001E7A82" w:rsidP="001E7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приема документов</w:t>
            </w:r>
          </w:p>
        </w:tc>
        <w:tc>
          <w:tcPr>
            <w:tcW w:w="3969" w:type="dxa"/>
            <w:vAlign w:val="center"/>
          </w:tcPr>
          <w:p w:rsidR="001E7A82" w:rsidRPr="00D724DC" w:rsidRDefault="001E7A82" w:rsidP="00EE2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E2EA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 2022 </w:t>
            </w:r>
            <w:r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E7A82" w:rsidRPr="00D724DC" w:rsidTr="001E7A82">
        <w:tc>
          <w:tcPr>
            <w:tcW w:w="5353" w:type="dxa"/>
          </w:tcPr>
          <w:p w:rsidR="001E7A82" w:rsidRPr="00D724DC" w:rsidRDefault="001E7A82" w:rsidP="001E7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окончания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приема документов</w:t>
            </w:r>
          </w:p>
        </w:tc>
        <w:tc>
          <w:tcPr>
            <w:tcW w:w="3969" w:type="dxa"/>
            <w:vAlign w:val="center"/>
          </w:tcPr>
          <w:p w:rsidR="001E7A82" w:rsidRPr="00D724DC" w:rsidRDefault="00205EEB" w:rsidP="00205E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EE2E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</w:t>
            </w:r>
            <w:r w:rsidR="001E7A82"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EE2EA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E7A82"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для участия в конкурсе принимаются по адресу: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sz w:val="26"/>
          <w:szCs w:val="26"/>
        </w:rPr>
        <w:t>г. Улан-Удэ, ул. Бау</w:t>
      </w:r>
      <w:r w:rsidR="00EE2E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Ямпилова, 3, Счетная палата Республики Бурятия, каб.18. </w:t>
      </w:r>
      <w:r w:rsidR="00E24104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 13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17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кроме выходных и праздничных дней.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информация о конкурсе: тел.: (3012) 21-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61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подаваемых претендентами для участия 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BE6B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Граждане Российской Федерации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изъявившие желание участвовать в конкурсе, представляют в конкурсную комиссию </w:t>
      </w:r>
      <w:r w:rsidR="007C135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документы: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Личное заявление 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председателяСчетной палаты Республики Бурятия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4. Копию трудовой книжки, заверенную нотариально или кадровой службой по месту работы (службы)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сведения о трудовой деятельности, оформленные в установленном законодательством порядке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утвержденной приказом Минздравсоцразвития РФ от 14.12.2009г. № 98</w:t>
      </w:r>
      <w:r w:rsidR="005B38F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замещающий должность гражданской службы в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 государственноморгане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 фотографии (3х4).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служащий, который замещает должность</w:t>
      </w:r>
      <w:r w:rsidR="00B026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4D58C8" w:rsidRPr="00FB6000">
        <w:rPr>
          <w:rFonts w:ascii="Times New Roman" w:eastAsia="Times New Roman" w:hAnsi="Times New Roman" w:cs="Times New Roman"/>
          <w:b/>
          <w:sz w:val="26"/>
          <w:szCs w:val="26"/>
        </w:rPr>
        <w:t>Счетной палате Республики Бурятия</w:t>
      </w:r>
      <w:r w:rsidR="007040CE" w:rsidRPr="00FB6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изъявивший желание участвовать в конкурсе, подает заявление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 Счетной палаты Республики Бурятия.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2 этап- оценка профессиональных качеств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B026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дате, месте и времени проведения второго этапа конкурса принимается после рассмотрения конкурсной комиссией представленных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документов и письменно доводится до сведения граждан, допущенных к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участию в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о втором этапе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</w:t>
      </w:r>
      <w:r w:rsidR="00EE2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за 15 дней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проведения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92A0A" w:rsidRDefault="007040CE" w:rsidP="00D92A0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На втором этапе конкурса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оценка профессиональных качеств кандидатов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будет осуществляться методами </w:t>
      </w:r>
      <w:r w:rsidR="00BE6B1D" w:rsidRPr="00BE6B1D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 и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>индивидуального собеседования</w:t>
      </w:r>
      <w:r w:rsidR="00D92A0A" w:rsidRPr="00BE6B1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:rsidR="007040CE" w:rsidRPr="005452EA" w:rsidRDefault="007040CE" w:rsidP="00BE6B1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профессиональных и личностных качеств кандидатов будет осуществляться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службе Российской Федерации»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статьей 9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t xml:space="preserve">Закона Республики Бурятия от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lastRenderedPageBreak/>
        <w:t>06.07.2005 № 1225-III «О государственной гражданской службе Республики Бурятия»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A4A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</w:t>
      </w:r>
      <w:r w:rsidR="00FB600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г. Улан-Удэ, ул. Бау</w:t>
      </w:r>
      <w:r w:rsidR="00205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Ямпилова, 3, Сч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етная палата Республики Бурятия, каб. № 1. </w:t>
      </w:r>
    </w:p>
    <w:p w:rsidR="000046E0" w:rsidRPr="002A24C2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Предполагаемая дата проведения </w:t>
      </w:r>
      <w:r w:rsidR="00E01911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этапа</w:t>
      </w:r>
      <w:r w:rsidR="00205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4082" w:rsidRPr="00BE6B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не ранее</w:t>
      </w:r>
      <w:r w:rsidR="00EE2E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5EEB">
        <w:rPr>
          <w:rFonts w:ascii="Times New Roman" w:eastAsia="Times New Roman" w:hAnsi="Times New Roman" w:cs="Times New Roman"/>
          <w:sz w:val="26"/>
          <w:szCs w:val="26"/>
        </w:rPr>
        <w:t>27</w:t>
      </w:r>
      <w:r w:rsidR="00EE2EA9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 w:rsidR="00BE6B1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FB6000" w:rsidRPr="00BE6B1D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 w:rsidR="00FB6000" w:rsidRPr="00FB6000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B1D" w:rsidRP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в 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B214F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</w:t>
      </w:r>
      <w:r w:rsidR="001C4AF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60, 64 Федерального закона от 27.07.2004 № 79-ФЗ «О государственной гражданской службе Российской Федерации»,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Единой </w:t>
      </w:r>
      <w:hyperlink r:id="rId8" w:history="1">
        <w:r w:rsidR="00BE6B1D" w:rsidRPr="00BE6B1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методикой</w:t>
        </w:r>
      </w:hyperlink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397, а также в соответствии с нормативными правовыми актами Главы Республики Бурятия, Правительства Республики Бурятия, актами 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Бурятия по вопросам проведения конкурса на замещение вакантной должности государственной гражданской службы Республики Бурятия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формирования кадрового резерва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 почтовой 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иной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связипо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у, указанному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заявлении участником конкурса.</w:t>
      </w:r>
    </w:p>
    <w:p w:rsidR="006E361A" w:rsidRPr="00FB6000" w:rsidRDefault="00FB600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Итоги конкурса будут размещены </w:t>
      </w:r>
      <w:r w:rsidRPr="00FB600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9" w:history="1"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http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://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gossluzhba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gov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ru</w:t>
        </w:r>
      </w:hyperlink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62023C" w:rsidRDefault="00FB6000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:rsidR="00FB6000" w:rsidRDefault="00FB6000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поданные для участия в конкурсе, могут быть возвращены по письменному заявлению в течение трех лет со дня завершения конкурса. До истечения этого срока документы будут храниться в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палате Республики Бурятия.</w:t>
      </w:r>
    </w:p>
    <w:p w:rsidR="00BE6B1D" w:rsidRPr="00FB6000" w:rsidRDefault="00BE6B1D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911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можно получить по телефону:</w:t>
      </w:r>
    </w:p>
    <w:p w:rsidR="000046E0" w:rsidRPr="00FB6000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(3012) 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21-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04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61</w:t>
      </w:r>
      <w:r w:rsidR="00115088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46E0" w:rsidRPr="00FB6000" w:rsidSect="00D724DC">
      <w:footerReference w:type="default" r:id="rId10"/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A8" w:rsidRPr="00757584" w:rsidRDefault="001935A8" w:rsidP="00C9008D">
      <w:pPr>
        <w:spacing w:after="0" w:line="240" w:lineRule="auto"/>
      </w:pPr>
      <w:r>
        <w:separator/>
      </w:r>
    </w:p>
  </w:endnote>
  <w:endnote w:type="continuationSeparator" w:id="1">
    <w:p w:rsidR="001935A8" w:rsidRPr="00757584" w:rsidRDefault="001935A8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3626"/>
      <w:docPartObj>
        <w:docPartGallery w:val="Page Numbers (Bottom of Page)"/>
        <w:docPartUnique/>
      </w:docPartObj>
    </w:sdtPr>
    <w:sdtContent>
      <w:p w:rsidR="00EE2EA9" w:rsidRDefault="00E00AF7">
        <w:pPr>
          <w:pStyle w:val="ae"/>
          <w:jc w:val="center"/>
        </w:pPr>
        <w:fldSimple w:instr=" PAGE   \* MERGEFORMAT ">
          <w:r w:rsidR="00D90BDF">
            <w:rPr>
              <w:noProof/>
            </w:rPr>
            <w:t>4</w:t>
          </w:r>
        </w:fldSimple>
      </w:p>
    </w:sdtContent>
  </w:sdt>
  <w:p w:rsidR="00EE2EA9" w:rsidRDefault="00EE2E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A8" w:rsidRPr="00757584" w:rsidRDefault="001935A8" w:rsidP="00C9008D">
      <w:pPr>
        <w:spacing w:after="0" w:line="240" w:lineRule="auto"/>
      </w:pPr>
      <w:r>
        <w:separator/>
      </w:r>
    </w:p>
  </w:footnote>
  <w:footnote w:type="continuationSeparator" w:id="1">
    <w:p w:rsidR="001935A8" w:rsidRPr="00757584" w:rsidRDefault="001935A8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14DA"/>
    <w:rsid w:val="00036614"/>
    <w:rsid w:val="00040197"/>
    <w:rsid w:val="00053AB8"/>
    <w:rsid w:val="00055814"/>
    <w:rsid w:val="000727CB"/>
    <w:rsid w:val="0007604E"/>
    <w:rsid w:val="00077DE6"/>
    <w:rsid w:val="00085FA8"/>
    <w:rsid w:val="0009582C"/>
    <w:rsid w:val="000A33D0"/>
    <w:rsid w:val="000A73E6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23E"/>
    <w:rsid w:val="00181FE0"/>
    <w:rsid w:val="0018398A"/>
    <w:rsid w:val="001856E0"/>
    <w:rsid w:val="001935A8"/>
    <w:rsid w:val="0019463C"/>
    <w:rsid w:val="001955B9"/>
    <w:rsid w:val="00196B38"/>
    <w:rsid w:val="001B13D6"/>
    <w:rsid w:val="001B1F41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E7A82"/>
    <w:rsid w:val="001F1391"/>
    <w:rsid w:val="001F69C8"/>
    <w:rsid w:val="001F6CF4"/>
    <w:rsid w:val="00201DFC"/>
    <w:rsid w:val="00205576"/>
    <w:rsid w:val="00205EEB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54E2F"/>
    <w:rsid w:val="00261B51"/>
    <w:rsid w:val="002634E7"/>
    <w:rsid w:val="00267C64"/>
    <w:rsid w:val="002700A4"/>
    <w:rsid w:val="00285860"/>
    <w:rsid w:val="002A24C2"/>
    <w:rsid w:val="002A2D1F"/>
    <w:rsid w:val="002A3BC6"/>
    <w:rsid w:val="002B191F"/>
    <w:rsid w:val="002B1BBD"/>
    <w:rsid w:val="002C24FF"/>
    <w:rsid w:val="002C2BF8"/>
    <w:rsid w:val="002D23EB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C11E5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0546"/>
    <w:rsid w:val="00692608"/>
    <w:rsid w:val="00696B85"/>
    <w:rsid w:val="006A74FC"/>
    <w:rsid w:val="006C141C"/>
    <w:rsid w:val="006D2219"/>
    <w:rsid w:val="006E09F3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71EA7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F25"/>
    <w:rsid w:val="009059AE"/>
    <w:rsid w:val="00912576"/>
    <w:rsid w:val="009235B8"/>
    <w:rsid w:val="00934930"/>
    <w:rsid w:val="00937750"/>
    <w:rsid w:val="00947C0E"/>
    <w:rsid w:val="0095482D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D476C"/>
    <w:rsid w:val="00AD7225"/>
    <w:rsid w:val="00AE3A56"/>
    <w:rsid w:val="00AE457F"/>
    <w:rsid w:val="00AE6B20"/>
    <w:rsid w:val="00AF1C72"/>
    <w:rsid w:val="00B0263E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2965"/>
    <w:rsid w:val="00BA2FD9"/>
    <w:rsid w:val="00BA5A57"/>
    <w:rsid w:val="00BB6045"/>
    <w:rsid w:val="00BC63A1"/>
    <w:rsid w:val="00BD21F5"/>
    <w:rsid w:val="00BD7245"/>
    <w:rsid w:val="00BE06DA"/>
    <w:rsid w:val="00BE3C3F"/>
    <w:rsid w:val="00BE500F"/>
    <w:rsid w:val="00BE6B1D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34310"/>
    <w:rsid w:val="00D35B10"/>
    <w:rsid w:val="00D36FBC"/>
    <w:rsid w:val="00D42229"/>
    <w:rsid w:val="00D42A4A"/>
    <w:rsid w:val="00D47FE1"/>
    <w:rsid w:val="00D6254C"/>
    <w:rsid w:val="00D724DC"/>
    <w:rsid w:val="00D75E7D"/>
    <w:rsid w:val="00D76687"/>
    <w:rsid w:val="00D76CED"/>
    <w:rsid w:val="00D8615B"/>
    <w:rsid w:val="00D90BDF"/>
    <w:rsid w:val="00D92A0A"/>
    <w:rsid w:val="00DA378A"/>
    <w:rsid w:val="00DB44A7"/>
    <w:rsid w:val="00DC6BF3"/>
    <w:rsid w:val="00DC77B9"/>
    <w:rsid w:val="00DC7CAE"/>
    <w:rsid w:val="00DE0370"/>
    <w:rsid w:val="00DE2549"/>
    <w:rsid w:val="00DE4B6D"/>
    <w:rsid w:val="00DE5F84"/>
    <w:rsid w:val="00DF2B50"/>
    <w:rsid w:val="00E00AF7"/>
    <w:rsid w:val="00E0139C"/>
    <w:rsid w:val="00E0150E"/>
    <w:rsid w:val="00E01911"/>
    <w:rsid w:val="00E02BD5"/>
    <w:rsid w:val="00E14082"/>
    <w:rsid w:val="00E24104"/>
    <w:rsid w:val="00E2705D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2EA9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E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2EA9"/>
  </w:style>
  <w:style w:type="paragraph" w:styleId="ae">
    <w:name w:val="footer"/>
    <w:basedOn w:val="a"/>
    <w:link w:val="af"/>
    <w:uiPriority w:val="99"/>
    <w:unhideWhenUsed/>
    <w:rsid w:val="00EE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2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BDA2896D4006A93DFA1F09181FA60D8B742A55716EEDEABAE3E1491DCA676691CB07F6747C3F3EE31C93306F24DFCE3AF950F18CBC7561ElA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4ABA9E4868B3B43E72E26BFADF148A248938044F9A52A90A7460qDU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BannikovaEG</cp:lastModifiedBy>
  <cp:revision>3</cp:revision>
  <cp:lastPrinted>2022-03-17T05:21:00Z</cp:lastPrinted>
  <dcterms:created xsi:type="dcterms:W3CDTF">2022-03-22T03:06:00Z</dcterms:created>
  <dcterms:modified xsi:type="dcterms:W3CDTF">2022-03-22T03:07:00Z</dcterms:modified>
</cp:coreProperties>
</file>